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D7A62" w14:textId="77777777" w:rsidR="000633D3" w:rsidRDefault="000633D3"/>
    <w:p w14:paraId="2C756479" w14:textId="5AE5E8E0" w:rsidR="000803A5" w:rsidRPr="001D0CA7" w:rsidRDefault="000803A5" w:rsidP="001D0CA7">
      <w:pPr>
        <w:spacing w:after="150" w:line="330" w:lineRule="atLeast"/>
        <w:rPr>
          <w:rFonts w:eastAsia="Times New Roman" w:cstheme="minorHAnsi"/>
        </w:rPr>
      </w:pPr>
      <w:r w:rsidRPr="001D0CA7">
        <w:rPr>
          <w:rFonts w:eastAsia="Times New Roman" w:cstheme="minorHAnsi"/>
          <w:b/>
          <w:bCs/>
        </w:rPr>
        <w:t>Written Warning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852"/>
      </w:tblGrid>
      <w:tr w:rsidR="001D0CA7" w:rsidRPr="001D0CA7" w14:paraId="06571E0F" w14:textId="77777777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C4216" w14:textId="77777777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</w:rPr>
              <w:t>​</w:t>
            </w:r>
            <w:r w:rsidRPr="001D0CA7">
              <w:rPr>
                <w:rFonts w:eastAsia="Times New Roman" w:cstheme="minorHAnsi"/>
                <w:b/>
                <w:bCs/>
              </w:rPr>
              <w:t>Employee Name: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00E73" w14:textId="77777777" w:rsidR="000803A5" w:rsidRPr="001D0CA7" w:rsidRDefault="000803A5" w:rsidP="0027351B">
            <w:pPr>
              <w:spacing w:after="0" w:line="240" w:lineRule="auto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  <w:b/>
                <w:bCs/>
              </w:rPr>
              <w:t>Job Title:</w:t>
            </w:r>
          </w:p>
        </w:tc>
      </w:tr>
      <w:tr w:rsidR="001D0CA7" w:rsidRPr="001D0CA7" w14:paraId="1639D0FD" w14:textId="77777777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8D57A" w14:textId="77777777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</w:rPr>
              <w:t>​</w:t>
            </w:r>
            <w:r w:rsidRPr="001D0CA7">
              <w:rPr>
                <w:rFonts w:eastAsia="Times New Roman" w:cstheme="minorHAnsi"/>
                <w:b/>
                <w:bCs/>
              </w:rPr>
              <w:t>Department: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293B8" w14:textId="77777777" w:rsidR="000803A5" w:rsidRPr="001D0CA7" w:rsidRDefault="000803A5" w:rsidP="0027351B">
            <w:pPr>
              <w:spacing w:after="0" w:line="240" w:lineRule="auto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  <w:b/>
                <w:bCs/>
              </w:rPr>
              <w:t>Supervisor:</w:t>
            </w:r>
          </w:p>
        </w:tc>
      </w:tr>
      <w:tr w:rsidR="000803A5" w:rsidRPr="001D0CA7" w14:paraId="2930CEB8" w14:textId="77777777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336E7" w14:textId="77777777" w:rsidR="000803A5" w:rsidRPr="001D0CA7" w:rsidRDefault="000803A5" w:rsidP="0027351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0CA7">
              <w:rPr>
                <w:rFonts w:eastAsia="Times New Roman" w:cstheme="minorHAnsi"/>
                <w:b/>
                <w:bCs/>
              </w:rPr>
              <w:t>​Date: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E1036" w14:textId="77777777" w:rsidR="000803A5" w:rsidRPr="001D0CA7" w:rsidRDefault="00746373" w:rsidP="0027351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D0CA7">
              <w:rPr>
                <w:rFonts w:eastAsia="Times New Roman" w:cstheme="minorHAnsi"/>
                <w:b/>
                <w:bCs/>
              </w:rPr>
              <w:t xml:space="preserve">First Warning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3509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CA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05C30" w:rsidRPr="001D0CA7">
              <w:rPr>
                <w:rFonts w:eastAsia="Times New Roman" w:cstheme="minorHAnsi"/>
                <w:b/>
                <w:bCs/>
              </w:rPr>
              <w:t xml:space="preserve">     </w:t>
            </w:r>
            <w:r w:rsidRPr="001D0CA7">
              <w:rPr>
                <w:rFonts w:eastAsia="Times New Roman" w:cstheme="minorHAnsi"/>
                <w:b/>
                <w:bCs/>
              </w:rPr>
              <w:t xml:space="preserve">Second Warning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8037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CA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50774049" w14:textId="77777777" w:rsidR="000803A5" w:rsidRPr="001D0CA7" w:rsidRDefault="000803A5" w:rsidP="000803A5">
      <w:pPr>
        <w:spacing w:after="0" w:line="240" w:lineRule="auto"/>
        <w:rPr>
          <w:rFonts w:eastAsia="Times New Roman" w:cstheme="minorHAnsi"/>
          <w:vanish/>
        </w:rPr>
      </w:pPr>
    </w:p>
    <w:p w14:paraId="09EA0963" w14:textId="77777777" w:rsidR="00171AD3" w:rsidRPr="001D0CA7" w:rsidRDefault="00171AD3" w:rsidP="000803A5">
      <w:pPr>
        <w:spacing w:after="150" w:line="330" w:lineRule="atLeast"/>
        <w:rPr>
          <w:rFonts w:eastAsia="Times New Roman" w:cstheme="minorHAnsi"/>
        </w:rPr>
      </w:pPr>
    </w:p>
    <w:p w14:paraId="554D3A87" w14:textId="73253CAF" w:rsidR="00171AD3" w:rsidRPr="001D0CA7" w:rsidRDefault="000803A5" w:rsidP="000803A5">
      <w:pPr>
        <w:spacing w:after="150" w:line="330" w:lineRule="atLeast"/>
        <w:rPr>
          <w:rFonts w:eastAsia="Times New Roman" w:cstheme="minorHAnsi"/>
        </w:rPr>
      </w:pPr>
      <w:r w:rsidRPr="001D0CA7">
        <w:rPr>
          <w:rFonts w:eastAsia="Times New Roman" w:cstheme="minorHAnsi"/>
        </w:rPr>
        <w:t xml:space="preserve">The purpose of this written warning is to bring to your attention new or ongoing </w:t>
      </w:r>
      <w:r w:rsidR="00C55C0E" w:rsidRPr="001D0CA7">
        <w:rPr>
          <w:rFonts w:eastAsia="Times New Roman" w:cstheme="minorHAnsi"/>
        </w:rPr>
        <w:t>problems</w:t>
      </w:r>
      <w:r w:rsidR="00B423E0" w:rsidRPr="001D0CA7">
        <w:rPr>
          <w:rFonts w:eastAsia="Times New Roman" w:cstheme="minorHAnsi"/>
        </w:rPr>
        <w:t xml:space="preserve"> which have precluded you</w:t>
      </w:r>
      <w:r w:rsidR="006429F4" w:rsidRPr="001D0CA7">
        <w:rPr>
          <w:rFonts w:eastAsia="Times New Roman" w:cstheme="minorHAnsi"/>
        </w:rPr>
        <w:t xml:space="preserve"> </w:t>
      </w:r>
      <w:r w:rsidR="00B423E0" w:rsidRPr="001D0CA7">
        <w:rPr>
          <w:rFonts w:eastAsia="Times New Roman" w:cstheme="minorHAnsi"/>
        </w:rPr>
        <w:t>from meeting</w:t>
      </w:r>
      <w:r w:rsidR="006429F4" w:rsidRPr="001D0CA7">
        <w:rPr>
          <w:rFonts w:eastAsia="Times New Roman" w:cstheme="minorHAnsi"/>
        </w:rPr>
        <w:t xml:space="preserve"> expectations </w:t>
      </w:r>
      <w:r w:rsidR="00B423E0" w:rsidRPr="001D0CA7">
        <w:rPr>
          <w:rFonts w:eastAsia="Times New Roman" w:cstheme="minorHAnsi"/>
        </w:rPr>
        <w:t>with regard to</w:t>
      </w:r>
      <w:r w:rsidRPr="001D0CA7">
        <w:rPr>
          <w:rFonts w:eastAsia="Times New Roman" w:cstheme="minorHAnsi"/>
        </w:rPr>
        <w:t xml:space="preserve"> your conduct and/or performance. The intent is to </w:t>
      </w:r>
      <w:r w:rsidR="006429F4" w:rsidRPr="001D0CA7">
        <w:rPr>
          <w:rFonts w:eastAsia="Times New Roman" w:cstheme="minorHAnsi"/>
        </w:rPr>
        <w:t xml:space="preserve">let you know about the problem areas, alert you to </w:t>
      </w:r>
      <w:r w:rsidRPr="001D0CA7">
        <w:rPr>
          <w:rFonts w:eastAsia="Times New Roman" w:cstheme="minorHAnsi"/>
        </w:rPr>
        <w:t xml:space="preserve">the seriousness of the situation </w:t>
      </w:r>
      <w:r w:rsidR="006429F4" w:rsidRPr="001D0CA7">
        <w:rPr>
          <w:rFonts w:eastAsia="Times New Roman" w:cstheme="minorHAnsi"/>
        </w:rPr>
        <w:t>and describe the needed</w:t>
      </w:r>
      <w:r w:rsidRPr="001D0CA7">
        <w:rPr>
          <w:rFonts w:eastAsia="Times New Roman" w:cstheme="minorHAnsi"/>
        </w:rPr>
        <w:t xml:space="preserve"> immediate corrective action</w:t>
      </w:r>
      <w:r w:rsidR="006429F4" w:rsidRPr="001D0CA7">
        <w:rPr>
          <w:rFonts w:eastAsia="Times New Roman" w:cstheme="minorHAnsi"/>
        </w:rPr>
        <w:t xml:space="preserve"> that you must take</w:t>
      </w:r>
      <w:r w:rsidRPr="001D0CA7">
        <w:rPr>
          <w:rFonts w:eastAsia="Times New Roman" w:cstheme="minorHAnsi"/>
        </w:rPr>
        <w:t xml:space="preserve">. This written warning will be placed in your </w:t>
      </w:r>
      <w:r w:rsidR="00AE0460" w:rsidRPr="001D0CA7">
        <w:rPr>
          <w:rFonts w:eastAsia="Times New Roman" w:cstheme="minorHAnsi"/>
        </w:rPr>
        <w:t xml:space="preserve">College </w:t>
      </w:r>
      <w:r w:rsidRPr="001D0CA7">
        <w:rPr>
          <w:rFonts w:eastAsia="Times New Roman" w:cstheme="minorHAnsi"/>
        </w:rPr>
        <w:t>personnel file</w:t>
      </w:r>
      <w:r w:rsidR="00AE0460" w:rsidRPr="001D0CA7">
        <w:rPr>
          <w:rFonts w:eastAsia="Times New Roman" w:cstheme="minorHAnsi"/>
        </w:rPr>
        <w:t xml:space="preserve"> in Human Resources</w:t>
      </w:r>
      <w:r w:rsidRPr="001D0CA7">
        <w:rPr>
          <w:rFonts w:eastAsia="Times New Roman" w:cstheme="minorHAnsi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D0CA7" w:rsidRPr="001D0CA7" w14:paraId="23F9B665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B3CC4" w14:textId="58CA8475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  <w:b/>
                <w:bCs/>
              </w:rPr>
              <w:t>Reason for warning</w:t>
            </w:r>
            <w:r w:rsidRPr="001D0CA7">
              <w:rPr>
                <w:rFonts w:eastAsia="Times New Roman" w:cstheme="minorHAnsi"/>
              </w:rPr>
              <w:t> (violation</w:t>
            </w:r>
            <w:r w:rsidR="00B23256" w:rsidRPr="001D0CA7">
              <w:rPr>
                <w:rFonts w:eastAsia="Times New Roman" w:cstheme="minorHAnsi"/>
              </w:rPr>
              <w:t>(s)</w:t>
            </w:r>
            <w:r w:rsidRPr="001D0CA7">
              <w:rPr>
                <w:rFonts w:eastAsia="Times New Roman" w:cstheme="minorHAnsi"/>
              </w:rPr>
              <w:t xml:space="preserve"> of </w:t>
            </w:r>
            <w:r w:rsidR="006429F4" w:rsidRPr="001D0CA7">
              <w:rPr>
                <w:rFonts w:eastAsia="Times New Roman" w:cstheme="minorHAnsi"/>
              </w:rPr>
              <w:t xml:space="preserve">College </w:t>
            </w:r>
            <w:r w:rsidRPr="001D0CA7">
              <w:rPr>
                <w:rFonts w:eastAsia="Times New Roman" w:cstheme="minorHAnsi"/>
              </w:rPr>
              <w:t>and/or department policy or unsatisfactory performance/behaviors</w:t>
            </w:r>
            <w:r w:rsidR="00B23256" w:rsidRPr="001D0CA7">
              <w:rPr>
                <w:rFonts w:eastAsia="Times New Roman" w:cstheme="minorHAnsi"/>
              </w:rPr>
              <w:t xml:space="preserve"> – include dates</w:t>
            </w:r>
            <w:r w:rsidRPr="001D0CA7">
              <w:rPr>
                <w:rFonts w:eastAsia="Times New Roman" w:cstheme="minorHAnsi"/>
              </w:rPr>
              <w:t>):</w:t>
            </w:r>
          </w:p>
          <w:p w14:paraId="25E6D803" w14:textId="77777777" w:rsidR="000803A5" w:rsidRPr="001D0CA7" w:rsidRDefault="000803A5" w:rsidP="0027351B">
            <w:pPr>
              <w:spacing w:after="0" w:line="240" w:lineRule="auto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</w:rPr>
              <w:br/>
            </w:r>
          </w:p>
        </w:tc>
      </w:tr>
      <w:tr w:rsidR="001D0CA7" w:rsidRPr="001D0CA7" w14:paraId="5C56A191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70939" w14:textId="77777777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  <w:b/>
                <w:bCs/>
              </w:rPr>
              <w:t>Prior discussion</w:t>
            </w:r>
            <w:r w:rsidR="00171AD3" w:rsidRPr="001D0CA7">
              <w:rPr>
                <w:rFonts w:eastAsia="Times New Roman" w:cstheme="minorHAnsi"/>
                <w:b/>
                <w:bCs/>
              </w:rPr>
              <w:t>s</w:t>
            </w:r>
            <w:r w:rsidRPr="001D0CA7">
              <w:rPr>
                <w:rFonts w:eastAsia="Times New Roman" w:cstheme="minorHAnsi"/>
                <w:b/>
                <w:bCs/>
              </w:rPr>
              <w:t xml:space="preserve"> or warnings </w:t>
            </w:r>
            <w:r w:rsidRPr="001D0CA7">
              <w:rPr>
                <w:rFonts w:eastAsia="Times New Roman" w:cstheme="minorHAnsi"/>
              </w:rPr>
              <w:t>(</w:t>
            </w:r>
            <w:r w:rsidR="00171AD3" w:rsidRPr="001D0CA7">
              <w:rPr>
                <w:rFonts w:eastAsia="Times New Roman" w:cstheme="minorHAnsi"/>
              </w:rPr>
              <w:t>date</w:t>
            </w:r>
            <w:r w:rsidR="00B23256" w:rsidRPr="001D0CA7">
              <w:rPr>
                <w:rFonts w:eastAsia="Times New Roman" w:cstheme="minorHAnsi"/>
              </w:rPr>
              <w:t>(s)</w:t>
            </w:r>
            <w:r w:rsidR="00171AD3" w:rsidRPr="001D0CA7">
              <w:rPr>
                <w:rFonts w:eastAsia="Times New Roman" w:cstheme="minorHAnsi"/>
              </w:rPr>
              <w:t xml:space="preserve">, </w:t>
            </w:r>
            <w:r w:rsidR="006429F4" w:rsidRPr="001D0CA7">
              <w:rPr>
                <w:rFonts w:eastAsia="Times New Roman" w:cstheme="minorHAnsi"/>
              </w:rPr>
              <w:t xml:space="preserve">discussion or </w:t>
            </w:r>
            <w:r w:rsidR="00171AD3" w:rsidRPr="001D0CA7">
              <w:rPr>
                <w:rFonts w:eastAsia="Times New Roman" w:cstheme="minorHAnsi"/>
              </w:rPr>
              <w:t xml:space="preserve">warning type, subject of </w:t>
            </w:r>
            <w:r w:rsidR="006429F4" w:rsidRPr="001D0CA7">
              <w:rPr>
                <w:rFonts w:eastAsia="Times New Roman" w:cstheme="minorHAnsi"/>
              </w:rPr>
              <w:t xml:space="preserve">discussion or </w:t>
            </w:r>
            <w:r w:rsidR="00171AD3" w:rsidRPr="001D0CA7">
              <w:rPr>
                <w:rFonts w:eastAsia="Times New Roman" w:cstheme="minorHAnsi"/>
              </w:rPr>
              <w:t>warning)</w:t>
            </w:r>
            <w:r w:rsidRPr="001D0CA7">
              <w:rPr>
                <w:rFonts w:eastAsia="Times New Roman" w:cstheme="minorHAnsi"/>
              </w:rPr>
              <w:t>:</w:t>
            </w:r>
          </w:p>
          <w:p w14:paraId="7D89A2F3" w14:textId="77777777" w:rsidR="000803A5" w:rsidRPr="001D0CA7" w:rsidRDefault="000803A5" w:rsidP="0027351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43D3CEA" w14:textId="77777777" w:rsidR="000803A5" w:rsidRPr="001D0CA7" w:rsidRDefault="000803A5" w:rsidP="0027351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D0CA7" w:rsidRPr="001D0CA7" w14:paraId="2BE20F11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1193D" w14:textId="6C485FC8" w:rsidR="000803A5" w:rsidRPr="001D0CA7" w:rsidRDefault="000803A5" w:rsidP="00171AD3">
            <w:pPr>
              <w:spacing w:after="0" w:line="240" w:lineRule="auto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  <w:b/>
                <w:bCs/>
              </w:rPr>
              <w:t xml:space="preserve">Relevant </w:t>
            </w:r>
            <w:r w:rsidR="006429F4" w:rsidRPr="001D0CA7">
              <w:rPr>
                <w:rFonts w:eastAsia="Times New Roman" w:cstheme="minorHAnsi"/>
                <w:b/>
                <w:bCs/>
              </w:rPr>
              <w:t xml:space="preserve">College </w:t>
            </w:r>
            <w:r w:rsidR="00171AD3" w:rsidRPr="001D0CA7">
              <w:rPr>
                <w:rFonts w:eastAsia="Times New Roman" w:cstheme="minorHAnsi"/>
                <w:b/>
                <w:bCs/>
              </w:rPr>
              <w:t xml:space="preserve">and/or department </w:t>
            </w:r>
            <w:r w:rsidRPr="001D0CA7">
              <w:rPr>
                <w:rFonts w:eastAsia="Times New Roman" w:cstheme="minorHAnsi"/>
                <w:b/>
                <w:bCs/>
              </w:rPr>
              <w:t xml:space="preserve">policy </w:t>
            </w:r>
            <w:r w:rsidR="00171AD3" w:rsidRPr="001D0CA7">
              <w:rPr>
                <w:rFonts w:eastAsia="Times New Roman" w:cstheme="minorHAnsi"/>
                <w:b/>
                <w:bCs/>
              </w:rPr>
              <w:t>and</w:t>
            </w:r>
            <w:r w:rsidR="00AC0A3F" w:rsidRPr="001D0CA7">
              <w:rPr>
                <w:rFonts w:eastAsia="Times New Roman" w:cstheme="minorHAnsi"/>
                <w:b/>
                <w:bCs/>
              </w:rPr>
              <w:t>/</w:t>
            </w:r>
            <w:r w:rsidR="00171AD3" w:rsidRPr="001D0CA7">
              <w:rPr>
                <w:rFonts w:eastAsia="Times New Roman" w:cstheme="minorHAnsi"/>
                <w:b/>
                <w:bCs/>
              </w:rPr>
              <w:t xml:space="preserve">or procedures </w:t>
            </w:r>
            <w:r w:rsidRPr="001D0CA7">
              <w:rPr>
                <w:rFonts w:eastAsia="Times New Roman" w:cstheme="minorHAnsi"/>
                <w:b/>
                <w:bCs/>
              </w:rPr>
              <w:t xml:space="preserve">violated </w:t>
            </w:r>
            <w:r w:rsidR="00AC0A3F" w:rsidRPr="001D0CA7">
              <w:rPr>
                <w:rFonts w:eastAsia="Times New Roman" w:cstheme="minorHAnsi"/>
                <w:b/>
                <w:bCs/>
              </w:rPr>
              <w:t>(</w:t>
            </w:r>
            <w:r w:rsidR="00171AD3" w:rsidRPr="001D0CA7">
              <w:rPr>
                <w:rFonts w:eastAsia="Times New Roman" w:cstheme="minorHAnsi"/>
                <w:b/>
                <w:bCs/>
              </w:rPr>
              <w:t xml:space="preserve">from </w:t>
            </w:r>
            <w:r w:rsidR="006429F4" w:rsidRPr="001D0CA7">
              <w:rPr>
                <w:rFonts w:eastAsia="Times New Roman" w:cstheme="minorHAnsi"/>
                <w:b/>
                <w:bCs/>
              </w:rPr>
              <w:t xml:space="preserve">Policy, </w:t>
            </w:r>
            <w:r w:rsidR="00AC0A3F" w:rsidRPr="001D0CA7">
              <w:rPr>
                <w:rFonts w:eastAsia="Times New Roman" w:cstheme="minorHAnsi"/>
                <w:b/>
                <w:bCs/>
              </w:rPr>
              <w:t xml:space="preserve">Employee Handbook: </w:t>
            </w:r>
            <w:r w:rsidRPr="001D0CA7">
              <w:rPr>
                <w:rFonts w:eastAsia="Times New Roman" w:cstheme="minorHAnsi"/>
                <w:b/>
                <w:bCs/>
                <w:i/>
              </w:rPr>
              <w:t>Holy Cross and You</w:t>
            </w:r>
            <w:r w:rsidRPr="001D0CA7">
              <w:rPr>
                <w:rFonts w:eastAsia="Times New Roman" w:cstheme="minorHAnsi"/>
                <w:b/>
                <w:bCs/>
              </w:rPr>
              <w:t xml:space="preserve"> and/or Department Procedures):</w:t>
            </w:r>
            <w:r w:rsidRPr="001D0CA7">
              <w:rPr>
                <w:rFonts w:eastAsia="Times New Roman" w:cstheme="minorHAnsi"/>
                <w:b/>
                <w:bCs/>
              </w:rPr>
              <w:br/>
            </w:r>
          </w:p>
          <w:p w14:paraId="2DB1D94E" w14:textId="77777777" w:rsidR="00C05C30" w:rsidRPr="001D0CA7" w:rsidRDefault="00C05C30" w:rsidP="00171AD3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AEA5C42" w14:textId="77777777" w:rsidR="00C05C30" w:rsidRPr="001D0CA7" w:rsidRDefault="00C05C30" w:rsidP="00171A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D0CA7" w:rsidRPr="001D0CA7" w14:paraId="6F1F3298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8D6C5" w14:textId="77777777" w:rsidR="000803A5" w:rsidRPr="001D0CA7" w:rsidRDefault="000803A5" w:rsidP="0027351B">
            <w:pPr>
              <w:spacing w:after="0" w:line="240" w:lineRule="auto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  <w:b/>
                <w:bCs/>
              </w:rPr>
              <w:t>Corrective action required:</w:t>
            </w:r>
            <w:r w:rsidRPr="001D0CA7">
              <w:rPr>
                <w:rFonts w:eastAsia="Times New Roman" w:cstheme="minorHAnsi"/>
                <w:b/>
                <w:bCs/>
              </w:rPr>
              <w:br/>
            </w:r>
            <w:r w:rsidRPr="001D0CA7">
              <w:rPr>
                <w:rFonts w:eastAsia="Times New Roman" w:cstheme="minorHAnsi"/>
              </w:rPr>
              <w:br/>
            </w:r>
          </w:p>
          <w:p w14:paraId="43040401" w14:textId="77777777" w:rsidR="00C05C30" w:rsidRPr="001D0CA7" w:rsidRDefault="00C05C30" w:rsidP="0027351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C1A7C4C" w14:textId="77777777" w:rsidR="00C05C30" w:rsidRPr="001D0CA7" w:rsidRDefault="00C05C30" w:rsidP="0027351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03A5" w:rsidRPr="001D0CA7" w14:paraId="17E40249" w14:textId="77777777" w:rsidTr="0027351B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4D9E5" w14:textId="77777777" w:rsidR="00C05C30" w:rsidRPr="001D0CA7" w:rsidRDefault="00C05C30" w:rsidP="0027351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887F697" w14:textId="77777777" w:rsidR="00C05C30" w:rsidRPr="001D0CA7" w:rsidRDefault="00C05C30" w:rsidP="0027351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730BD4DF" w14:textId="77777777" w:rsidR="00585E18" w:rsidRPr="001D0CA7" w:rsidRDefault="000803A5" w:rsidP="00585E18">
            <w:pPr>
              <w:rPr>
                <w:rFonts w:eastAsia="Times New Roman" w:cstheme="minorHAnsi"/>
                <w:b/>
                <w:bCs/>
              </w:rPr>
            </w:pPr>
            <w:r w:rsidRPr="001D0CA7">
              <w:rPr>
                <w:rFonts w:eastAsia="Times New Roman" w:cstheme="minorHAnsi"/>
                <w:b/>
                <w:bCs/>
              </w:rPr>
              <w:lastRenderedPageBreak/>
              <w:t>Consequences of failure to improve performance or correct behavior:</w:t>
            </w:r>
          </w:p>
          <w:p w14:paraId="27F25CEF" w14:textId="77777777" w:rsidR="00C05C30" w:rsidRPr="001D0CA7" w:rsidRDefault="000803A5" w:rsidP="00585E18">
            <w:pPr>
              <w:rPr>
                <w:rFonts w:cstheme="minorHAnsi"/>
              </w:rPr>
            </w:pPr>
            <w:r w:rsidRPr="001D0CA7">
              <w:rPr>
                <w:rFonts w:eastAsia="Times New Roman" w:cstheme="minorHAnsi"/>
                <w:b/>
                <w:bCs/>
              </w:rPr>
              <w:br/>
            </w:r>
            <w:r w:rsidR="00585E18" w:rsidRPr="001D0CA7">
              <w:rPr>
                <w:rFonts w:cstheme="minorHAnsi"/>
                <w:spacing w:val="-1"/>
                <w:shd w:val="clear" w:color="auto" w:fill="FFFFFF"/>
              </w:rPr>
              <w:t>Failure to consistently follow the above direction and/or additional performance infractions on your part may result in further correction action up to and including suspension and/or termination</w:t>
            </w:r>
          </w:p>
        </w:tc>
      </w:tr>
    </w:tbl>
    <w:p w14:paraId="21386C9C" w14:textId="77777777" w:rsidR="00C05C30" w:rsidRPr="001D0CA7" w:rsidRDefault="00C05C30" w:rsidP="000803A5">
      <w:pPr>
        <w:spacing w:after="150" w:line="330" w:lineRule="atLeast"/>
        <w:rPr>
          <w:rFonts w:eastAsia="Times New Roman" w:cstheme="minorHAnsi"/>
        </w:rPr>
      </w:pPr>
    </w:p>
    <w:p w14:paraId="0CAB5818" w14:textId="2F8F6F59" w:rsidR="000803A5" w:rsidRPr="001D0CA7" w:rsidRDefault="000803A5" w:rsidP="000803A5">
      <w:pPr>
        <w:spacing w:after="150" w:line="330" w:lineRule="atLeast"/>
        <w:rPr>
          <w:rFonts w:eastAsia="Times New Roman" w:cstheme="minorHAnsi"/>
        </w:rPr>
      </w:pPr>
      <w:r w:rsidRPr="001D0CA7">
        <w:rPr>
          <w:rFonts w:eastAsia="Times New Roman" w:cstheme="minorHAnsi"/>
        </w:rPr>
        <w:t xml:space="preserve">The above has been discussed with me by my supervisor. I understand the contents and acknowledge and understand the corrective action required. I also acknowledge and understand the potential consequences </w:t>
      </w:r>
      <w:r w:rsidR="006429F4" w:rsidRPr="001D0CA7">
        <w:rPr>
          <w:rFonts w:eastAsia="Times New Roman" w:cstheme="minorHAnsi"/>
        </w:rPr>
        <w:t>if I fail to correct these problems</w:t>
      </w:r>
      <w:r w:rsidRPr="001D0CA7">
        <w:rPr>
          <w:rFonts w:eastAsia="Times New Roman" w:cstheme="minorHAnsi"/>
        </w:rPr>
        <w:t>.</w:t>
      </w:r>
    </w:p>
    <w:p w14:paraId="245F45C5" w14:textId="77777777" w:rsidR="000803A5" w:rsidRPr="001D0CA7" w:rsidRDefault="000803A5" w:rsidP="000803A5">
      <w:pPr>
        <w:spacing w:after="150" w:line="330" w:lineRule="atLeast"/>
        <w:rPr>
          <w:rFonts w:eastAsia="Times New Roman" w:cstheme="minorHAnsi"/>
          <w:b/>
          <w:bCs/>
        </w:rPr>
      </w:pPr>
    </w:p>
    <w:p w14:paraId="7604611E" w14:textId="77777777" w:rsidR="000803A5" w:rsidRPr="001D0CA7" w:rsidRDefault="000803A5" w:rsidP="000803A5">
      <w:pPr>
        <w:spacing w:after="150" w:line="330" w:lineRule="atLeast"/>
        <w:rPr>
          <w:rFonts w:eastAsia="Times New Roman" w:cstheme="minorHAnsi"/>
          <w:b/>
          <w:bCs/>
        </w:rPr>
      </w:pPr>
      <w:r w:rsidRPr="001D0CA7">
        <w:rPr>
          <w:rFonts w:eastAsia="Times New Roman" w:cstheme="minorHAnsi"/>
          <w:b/>
          <w:bCs/>
        </w:rPr>
        <w:t>Signatures:</w:t>
      </w:r>
    </w:p>
    <w:p w14:paraId="210EB1D6" w14:textId="77777777" w:rsidR="00C05C30" w:rsidRPr="001D0CA7" w:rsidRDefault="00C05C30" w:rsidP="000803A5">
      <w:pPr>
        <w:spacing w:after="150" w:line="330" w:lineRule="atLeast"/>
        <w:rPr>
          <w:rFonts w:eastAsia="Times New Roman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1659"/>
      </w:tblGrid>
      <w:tr w:rsidR="001D0CA7" w:rsidRPr="001D0CA7" w14:paraId="0C571D19" w14:textId="77777777" w:rsidTr="00273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934FC" w14:textId="77777777" w:rsidR="00C05C30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</w:rPr>
              <w:t xml:space="preserve">Employee: </w:t>
            </w:r>
          </w:p>
          <w:p w14:paraId="01028403" w14:textId="77777777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F201C" w14:textId="77777777" w:rsidR="00C05C30" w:rsidRPr="001D0CA7" w:rsidRDefault="00C05C30" w:rsidP="0027351B">
            <w:pPr>
              <w:spacing w:after="150" w:line="330" w:lineRule="atLeast"/>
              <w:rPr>
                <w:rFonts w:eastAsia="Times New Roman" w:cstheme="minorHAnsi"/>
              </w:rPr>
            </w:pPr>
          </w:p>
          <w:p w14:paraId="05CFB4C8" w14:textId="77777777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</w:rPr>
              <w:t>Date: __________</w:t>
            </w:r>
          </w:p>
        </w:tc>
      </w:tr>
      <w:tr w:rsidR="001D0CA7" w:rsidRPr="001D0CA7" w14:paraId="77A9B9C2" w14:textId="77777777" w:rsidTr="00273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403A7" w14:textId="77777777" w:rsidR="00C05C30" w:rsidRPr="001D0CA7" w:rsidRDefault="00C05C30" w:rsidP="0027351B">
            <w:pPr>
              <w:spacing w:after="150" w:line="330" w:lineRule="atLeast"/>
              <w:rPr>
                <w:rFonts w:eastAsia="Times New Roman" w:cstheme="minorHAnsi"/>
              </w:rPr>
            </w:pPr>
          </w:p>
          <w:p w14:paraId="060CE0A8" w14:textId="77777777" w:rsidR="00C05C30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</w:rPr>
              <w:t xml:space="preserve">Supervisor: </w:t>
            </w:r>
          </w:p>
          <w:p w14:paraId="37134F58" w14:textId="77777777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7B34A" w14:textId="77777777" w:rsidR="00C05C30" w:rsidRPr="001D0CA7" w:rsidRDefault="00C05C30" w:rsidP="0027351B">
            <w:pPr>
              <w:spacing w:after="150" w:line="330" w:lineRule="atLeast"/>
              <w:rPr>
                <w:rFonts w:eastAsia="Times New Roman" w:cstheme="minorHAnsi"/>
              </w:rPr>
            </w:pPr>
          </w:p>
          <w:p w14:paraId="4006134C" w14:textId="77777777" w:rsidR="00C05C30" w:rsidRPr="001D0CA7" w:rsidRDefault="00C05C30" w:rsidP="0027351B">
            <w:pPr>
              <w:spacing w:after="150" w:line="330" w:lineRule="atLeast"/>
              <w:rPr>
                <w:rFonts w:eastAsia="Times New Roman" w:cstheme="minorHAnsi"/>
              </w:rPr>
            </w:pPr>
          </w:p>
          <w:p w14:paraId="441F165D" w14:textId="77777777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  <w:r w:rsidRPr="001D0CA7">
              <w:rPr>
                <w:rFonts w:eastAsia="Times New Roman" w:cstheme="minorHAnsi"/>
              </w:rPr>
              <w:t>Date: __________</w:t>
            </w:r>
          </w:p>
        </w:tc>
      </w:tr>
      <w:tr w:rsidR="001D0CA7" w:rsidRPr="001D0CA7" w14:paraId="77300C15" w14:textId="77777777" w:rsidTr="0008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84EB9" w14:textId="77777777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E3CE" w14:textId="77777777" w:rsidR="000803A5" w:rsidRPr="001D0CA7" w:rsidRDefault="000803A5" w:rsidP="0027351B">
            <w:pPr>
              <w:spacing w:after="150" w:line="330" w:lineRule="atLeast"/>
              <w:rPr>
                <w:rFonts w:eastAsia="Times New Roman" w:cstheme="minorHAnsi"/>
              </w:rPr>
            </w:pPr>
          </w:p>
        </w:tc>
      </w:tr>
    </w:tbl>
    <w:p w14:paraId="094C6EF5" w14:textId="77777777" w:rsidR="000803A5" w:rsidRPr="001D0CA7" w:rsidRDefault="000803A5" w:rsidP="000803A5">
      <w:pPr>
        <w:rPr>
          <w:rFonts w:cstheme="minorHAnsi"/>
        </w:rPr>
      </w:pPr>
    </w:p>
    <w:p w14:paraId="544951A5" w14:textId="77777777" w:rsidR="000803A5" w:rsidRPr="001D0CA7" w:rsidRDefault="000803A5">
      <w:pPr>
        <w:rPr>
          <w:rFonts w:cstheme="minorHAnsi"/>
        </w:rPr>
      </w:pPr>
    </w:p>
    <w:sectPr w:rsidR="000803A5" w:rsidRPr="001D0C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17DF5" w14:textId="77777777" w:rsidR="00A13907" w:rsidRDefault="00A13907" w:rsidP="000803A5">
      <w:pPr>
        <w:spacing w:after="0" w:line="240" w:lineRule="auto"/>
      </w:pPr>
      <w:r>
        <w:separator/>
      </w:r>
    </w:p>
  </w:endnote>
  <w:endnote w:type="continuationSeparator" w:id="0">
    <w:p w14:paraId="562E9B00" w14:textId="77777777" w:rsidR="00A13907" w:rsidRDefault="00A13907" w:rsidP="0008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7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BA4B0" w14:textId="45335E33" w:rsidR="00081C38" w:rsidRDefault="00C05C30" w:rsidP="00081C38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CA7">
          <w:rPr>
            <w:noProof/>
          </w:rPr>
          <w:t>1</w:t>
        </w:r>
        <w:r>
          <w:rPr>
            <w:noProof/>
          </w:rPr>
          <w:fldChar w:fldCharType="end"/>
        </w:r>
        <w:r w:rsidR="00081C38">
          <w:rPr>
            <w:noProof/>
          </w:rPr>
          <w:t xml:space="preserve">    </w:t>
        </w:r>
      </w:p>
      <w:p w14:paraId="4A4496C9" w14:textId="77777777" w:rsidR="00081C38" w:rsidRDefault="00081C38" w:rsidP="00081C38">
        <w:pPr>
          <w:pStyle w:val="Footer"/>
          <w:jc w:val="center"/>
          <w:rPr>
            <w:noProof/>
          </w:rPr>
        </w:pPr>
      </w:p>
      <w:p w14:paraId="4CAB7B57" w14:textId="5E69191B" w:rsidR="00081C38" w:rsidRDefault="00081C38" w:rsidP="00081C38">
        <w:pPr>
          <w:pStyle w:val="Footer"/>
          <w:jc w:val="center"/>
          <w:rPr>
            <w:noProof/>
          </w:rPr>
        </w:pPr>
        <w:r>
          <w:rPr>
            <w:noProof/>
          </w:rPr>
          <w:t>Written Warning Form</w:t>
        </w:r>
      </w:p>
      <w:p w14:paraId="7F84071D" w14:textId="40D16D93" w:rsidR="00C05C30" w:rsidRDefault="00081C38" w:rsidP="00081C38">
        <w:pPr>
          <w:pStyle w:val="Footer"/>
          <w:jc w:val="center"/>
        </w:pPr>
        <w:r>
          <w:rPr>
            <w:noProof/>
          </w:rPr>
          <w:t>HR 2019</w:t>
        </w:r>
      </w:p>
    </w:sdtContent>
  </w:sdt>
  <w:p w14:paraId="0711E6AA" w14:textId="77777777" w:rsidR="00C05C30" w:rsidRDefault="00C05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FD0E" w14:textId="77777777" w:rsidR="00A13907" w:rsidRDefault="00A13907" w:rsidP="000803A5">
      <w:pPr>
        <w:spacing w:after="0" w:line="240" w:lineRule="auto"/>
      </w:pPr>
      <w:r>
        <w:separator/>
      </w:r>
    </w:p>
  </w:footnote>
  <w:footnote w:type="continuationSeparator" w:id="0">
    <w:p w14:paraId="773BC5AC" w14:textId="77777777" w:rsidR="00A13907" w:rsidRDefault="00A13907" w:rsidP="0008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22E8" w14:textId="77777777" w:rsidR="000803A5" w:rsidRDefault="000803A5">
    <w:pPr>
      <w:pStyle w:val="Header"/>
    </w:pPr>
    <w:r>
      <w:rPr>
        <w:noProof/>
      </w:rPr>
      <w:drawing>
        <wp:inline distT="0" distB="0" distL="0" distR="0" wp14:anchorId="616661FB" wp14:editId="2FC9B6DF">
          <wp:extent cx="1629410" cy="413385"/>
          <wp:effectExtent l="0" t="0" r="8890" b="5715"/>
          <wp:docPr id="1" name="Picture 1" descr="http://college.holycross.edu/email/template/email-180-not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college.holycross.edu/email/template/email-180-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A5"/>
    <w:rsid w:val="000633D3"/>
    <w:rsid w:val="000803A5"/>
    <w:rsid w:val="00081C38"/>
    <w:rsid w:val="00171AD3"/>
    <w:rsid w:val="001D0CA7"/>
    <w:rsid w:val="00585E18"/>
    <w:rsid w:val="006429F4"/>
    <w:rsid w:val="00717E8B"/>
    <w:rsid w:val="00746373"/>
    <w:rsid w:val="007B757B"/>
    <w:rsid w:val="00A13907"/>
    <w:rsid w:val="00AC0A3F"/>
    <w:rsid w:val="00AE0460"/>
    <w:rsid w:val="00B23256"/>
    <w:rsid w:val="00B423E0"/>
    <w:rsid w:val="00C05C30"/>
    <w:rsid w:val="00C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90B6F"/>
  <w15:chartTrackingRefBased/>
  <w15:docId w15:val="{A4C1209F-BE47-4231-96FF-A53A405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A5"/>
  </w:style>
  <w:style w:type="paragraph" w:styleId="Footer">
    <w:name w:val="footer"/>
    <w:basedOn w:val="Normal"/>
    <w:link w:val="FooterChar"/>
    <w:uiPriority w:val="99"/>
    <w:unhideWhenUsed/>
    <w:rsid w:val="0008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A5"/>
  </w:style>
  <w:style w:type="character" w:styleId="CommentReference">
    <w:name w:val="annotation reference"/>
    <w:basedOn w:val="DefaultParagraphFont"/>
    <w:uiPriority w:val="99"/>
    <w:semiHidden/>
    <w:unhideWhenUsed/>
    <w:rsid w:val="0071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Bacon</dc:creator>
  <cp:keywords/>
  <dc:description/>
  <cp:lastModifiedBy>Bruce Bacon</cp:lastModifiedBy>
  <cp:revision>4</cp:revision>
  <dcterms:created xsi:type="dcterms:W3CDTF">2019-04-03T21:05:00Z</dcterms:created>
  <dcterms:modified xsi:type="dcterms:W3CDTF">2019-05-02T18:43:00Z</dcterms:modified>
</cp:coreProperties>
</file>