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200" w:rsidRPr="008D7200" w:rsidRDefault="008D7200" w:rsidP="008D7200">
      <w:pPr>
        <w:shd w:val="clear" w:color="auto" w:fill="FFFFFF"/>
        <w:spacing w:after="0" w:line="240" w:lineRule="auto"/>
        <w:rPr>
          <w:rFonts w:ascii="Arial" w:eastAsia="Times New Roman" w:hAnsi="Arial" w:cs="Arial"/>
          <w:color w:val="222222"/>
          <w:sz w:val="24"/>
          <w:szCs w:val="24"/>
        </w:rPr>
      </w:pPr>
      <w:r w:rsidRPr="008D7200">
        <w:rPr>
          <w:rFonts w:ascii="Arial" w:eastAsia="Times New Roman" w:hAnsi="Arial" w:cs="Arial"/>
          <w:color w:val="222222"/>
          <w:sz w:val="24"/>
          <w:szCs w:val="24"/>
        </w:rPr>
        <w:t>From: </w:t>
      </w:r>
      <w:r w:rsidRPr="008D7200">
        <w:rPr>
          <w:rFonts w:ascii="Arial" w:eastAsia="Times New Roman" w:hAnsi="Arial" w:cs="Arial"/>
          <w:b/>
          <w:bCs/>
          <w:color w:val="222222"/>
          <w:sz w:val="24"/>
          <w:szCs w:val="24"/>
        </w:rPr>
        <w:t>Gorham, Lisa (NIH/NIMH) [F]</w:t>
      </w:r>
      <w:r w:rsidRPr="008D7200">
        <w:rPr>
          <w:rFonts w:ascii="Arial" w:eastAsia="Times New Roman" w:hAnsi="Arial" w:cs="Arial"/>
          <w:color w:val="222222"/>
          <w:sz w:val="24"/>
          <w:szCs w:val="24"/>
        </w:rPr>
        <w:t> &lt;</w:t>
      </w:r>
      <w:hyperlink r:id="rId4" w:tgtFrame="_blank" w:history="1">
        <w:r w:rsidRPr="008D7200">
          <w:rPr>
            <w:rFonts w:ascii="Arial" w:eastAsia="Times New Roman" w:hAnsi="Arial" w:cs="Arial"/>
            <w:color w:val="1155CC"/>
            <w:sz w:val="24"/>
            <w:szCs w:val="24"/>
            <w:u w:val="single"/>
          </w:rPr>
          <w:t>lisa.gorham@nih.gov</w:t>
        </w:r>
      </w:hyperlink>
      <w:r w:rsidRPr="008D7200">
        <w:rPr>
          <w:rFonts w:ascii="Arial" w:eastAsia="Times New Roman" w:hAnsi="Arial" w:cs="Arial"/>
          <w:color w:val="222222"/>
          <w:sz w:val="24"/>
          <w:szCs w:val="24"/>
        </w:rPr>
        <w:t>&gt;</w:t>
      </w:r>
      <w:r w:rsidRPr="008D7200">
        <w:rPr>
          <w:rFonts w:ascii="Arial" w:eastAsia="Times New Roman" w:hAnsi="Arial" w:cs="Arial"/>
          <w:color w:val="222222"/>
          <w:sz w:val="24"/>
          <w:szCs w:val="24"/>
        </w:rPr>
        <w:br/>
        <w:t>Date: Mon, Oct 21, 2019 at 3:41 PM</w:t>
      </w:r>
      <w:r w:rsidRPr="008D7200">
        <w:rPr>
          <w:rFonts w:ascii="Arial" w:eastAsia="Times New Roman" w:hAnsi="Arial" w:cs="Arial"/>
          <w:color w:val="222222"/>
          <w:sz w:val="24"/>
          <w:szCs w:val="24"/>
        </w:rPr>
        <w:br/>
        <w:t>Subject: Job Posting at NIH</w:t>
      </w:r>
      <w:r w:rsidRPr="008D7200">
        <w:rPr>
          <w:rFonts w:ascii="Arial" w:eastAsia="Times New Roman" w:hAnsi="Arial" w:cs="Arial"/>
          <w:color w:val="222222"/>
          <w:sz w:val="24"/>
          <w:szCs w:val="24"/>
        </w:rPr>
        <w:br/>
        <w:t>To:</w:t>
      </w:r>
    </w:p>
    <w:p w:rsidR="008D7200" w:rsidRPr="008D7200" w:rsidRDefault="008D7200" w:rsidP="008D7200">
      <w:pPr>
        <w:shd w:val="clear" w:color="auto" w:fill="FFFFFF"/>
        <w:spacing w:after="240" w:line="240" w:lineRule="auto"/>
        <w:rPr>
          <w:rFonts w:ascii="Arial" w:eastAsia="Times New Roman" w:hAnsi="Arial" w:cs="Arial"/>
          <w:color w:val="222222"/>
          <w:sz w:val="24"/>
          <w:szCs w:val="24"/>
        </w:rPr>
      </w:pPr>
    </w:p>
    <w:p w:rsidR="008D7200" w:rsidRPr="008D7200" w:rsidRDefault="008D7200" w:rsidP="008D7200">
      <w:pPr>
        <w:shd w:val="clear" w:color="auto" w:fill="FFFFFF"/>
        <w:spacing w:after="0" w:line="240" w:lineRule="auto"/>
        <w:rPr>
          <w:rFonts w:ascii="Arial" w:eastAsia="Times New Roman" w:hAnsi="Arial" w:cs="Arial"/>
          <w:color w:val="222222"/>
          <w:sz w:val="24"/>
          <w:szCs w:val="24"/>
        </w:rPr>
      </w:pPr>
      <w:r w:rsidRPr="008D7200">
        <w:rPr>
          <w:rFonts w:ascii="Arial" w:eastAsia="Times New Roman" w:hAnsi="Arial" w:cs="Arial"/>
          <w:color w:val="222222"/>
          <w:sz w:val="24"/>
          <w:szCs w:val="24"/>
        </w:rPr>
        <w:t>Good afternoon,</w:t>
      </w:r>
    </w:p>
    <w:p w:rsidR="008D7200" w:rsidRPr="008D7200" w:rsidRDefault="008D7200" w:rsidP="008D7200">
      <w:pPr>
        <w:shd w:val="clear" w:color="auto" w:fill="FFFFFF"/>
        <w:spacing w:after="0" w:line="240" w:lineRule="auto"/>
        <w:rPr>
          <w:rFonts w:ascii="Arial" w:eastAsia="Times New Roman" w:hAnsi="Arial" w:cs="Arial"/>
          <w:color w:val="222222"/>
          <w:sz w:val="24"/>
          <w:szCs w:val="24"/>
        </w:rPr>
      </w:pPr>
      <w:r w:rsidRPr="008D7200">
        <w:rPr>
          <w:rFonts w:ascii="Arial" w:eastAsia="Times New Roman" w:hAnsi="Arial" w:cs="Arial"/>
          <w:color w:val="222222"/>
          <w:sz w:val="24"/>
          <w:szCs w:val="24"/>
        </w:rPr>
        <w:t> </w:t>
      </w:r>
    </w:p>
    <w:p w:rsidR="008D7200" w:rsidRPr="008D7200" w:rsidRDefault="008D7200" w:rsidP="008D7200">
      <w:pPr>
        <w:shd w:val="clear" w:color="auto" w:fill="FFFFFF"/>
        <w:spacing w:after="0" w:line="240" w:lineRule="auto"/>
        <w:rPr>
          <w:rFonts w:ascii="Arial" w:eastAsia="Times New Roman" w:hAnsi="Arial" w:cs="Arial"/>
          <w:color w:val="222222"/>
          <w:sz w:val="24"/>
          <w:szCs w:val="24"/>
        </w:rPr>
      </w:pPr>
      <w:bookmarkStart w:id="0" w:name="m_-4864707652755489412_m_-40910238631333"/>
      <w:r w:rsidRPr="008D7200">
        <w:rPr>
          <w:rFonts w:ascii="Arial" w:eastAsia="Times New Roman" w:hAnsi="Arial" w:cs="Arial"/>
          <w:color w:val="222222"/>
          <w:sz w:val="24"/>
          <w:szCs w:val="24"/>
        </w:rPr>
        <w:t xml:space="preserve">We invite you to share an exciting employment opportunity for graduating seniors interested in careers in medicine, psychology, or neuroscience: </w:t>
      </w:r>
      <w:proofErr w:type="gramStart"/>
      <w:r w:rsidRPr="008D7200">
        <w:rPr>
          <w:rFonts w:ascii="Arial" w:eastAsia="Times New Roman" w:hAnsi="Arial" w:cs="Arial"/>
          <w:color w:val="222222"/>
          <w:sz w:val="24"/>
          <w:szCs w:val="24"/>
        </w:rPr>
        <w:t>the</w:t>
      </w:r>
      <w:proofErr w:type="gramEnd"/>
      <w:r w:rsidRPr="008D7200">
        <w:rPr>
          <w:rFonts w:ascii="Arial" w:eastAsia="Times New Roman" w:hAnsi="Arial" w:cs="Arial"/>
          <w:color w:val="222222"/>
          <w:sz w:val="24"/>
          <w:szCs w:val="24"/>
        </w:rPr>
        <w:t xml:space="preserve"> Mood, Brain and Development Unit (MBDU) at the National Institute of Mental Health in Bethesda, Maryland, is recruiting applicants for a two-year, paid Intramural Research Training Award (IRTA) Fellowship with employment beginning in June 2020.</w:t>
      </w:r>
      <w:bookmarkEnd w:id="0"/>
    </w:p>
    <w:p w:rsidR="008D7200" w:rsidRPr="008D7200" w:rsidRDefault="008D7200" w:rsidP="008D7200">
      <w:pPr>
        <w:shd w:val="clear" w:color="auto" w:fill="FFFFFF"/>
        <w:spacing w:after="0" w:line="240" w:lineRule="auto"/>
        <w:rPr>
          <w:rFonts w:ascii="Arial" w:eastAsia="Times New Roman" w:hAnsi="Arial" w:cs="Arial"/>
          <w:color w:val="222222"/>
          <w:sz w:val="24"/>
          <w:szCs w:val="24"/>
        </w:rPr>
      </w:pPr>
      <w:r w:rsidRPr="008D7200">
        <w:rPr>
          <w:rFonts w:ascii="Arial" w:eastAsia="Times New Roman" w:hAnsi="Arial" w:cs="Arial"/>
          <w:color w:val="222222"/>
          <w:sz w:val="24"/>
          <w:szCs w:val="24"/>
        </w:rPr>
        <w:t> </w:t>
      </w:r>
    </w:p>
    <w:p w:rsidR="008D7200" w:rsidRPr="008D7200" w:rsidRDefault="008D7200" w:rsidP="008D7200">
      <w:pPr>
        <w:shd w:val="clear" w:color="auto" w:fill="FFFFFF"/>
        <w:spacing w:after="0" w:line="240" w:lineRule="auto"/>
        <w:rPr>
          <w:rFonts w:ascii="Arial" w:eastAsia="Times New Roman" w:hAnsi="Arial" w:cs="Arial"/>
          <w:color w:val="222222"/>
          <w:sz w:val="24"/>
          <w:szCs w:val="24"/>
        </w:rPr>
      </w:pPr>
      <w:r w:rsidRPr="008D7200">
        <w:rPr>
          <w:rFonts w:ascii="Arial" w:eastAsia="Times New Roman" w:hAnsi="Arial" w:cs="Arial"/>
          <w:color w:val="222222"/>
          <w:sz w:val="24"/>
          <w:szCs w:val="24"/>
        </w:rPr>
        <w:t>MBDU conducts research using fMRI and MEG data to study pathophysiology, treatment and prevention of childhood mental illnesses, with an emphasis on major depressive disorder in children and adolescents.  IRTA Fellows are involved in all aspects of the clinical research process, including analyzing data and interacting with patients.</w:t>
      </w:r>
    </w:p>
    <w:p w:rsidR="008D7200" w:rsidRPr="008D7200" w:rsidRDefault="008D7200" w:rsidP="008D7200">
      <w:pPr>
        <w:shd w:val="clear" w:color="auto" w:fill="FFFFFF"/>
        <w:spacing w:after="0" w:line="240" w:lineRule="auto"/>
        <w:rPr>
          <w:rFonts w:ascii="Arial" w:eastAsia="Times New Roman" w:hAnsi="Arial" w:cs="Arial"/>
          <w:color w:val="222222"/>
          <w:sz w:val="24"/>
          <w:szCs w:val="24"/>
        </w:rPr>
      </w:pPr>
      <w:r w:rsidRPr="008D7200">
        <w:rPr>
          <w:rFonts w:ascii="Arial" w:eastAsia="Times New Roman" w:hAnsi="Arial" w:cs="Arial"/>
          <w:color w:val="222222"/>
          <w:sz w:val="24"/>
          <w:szCs w:val="24"/>
        </w:rPr>
        <w:t> </w:t>
      </w:r>
    </w:p>
    <w:p w:rsidR="008D7200" w:rsidRPr="008D7200" w:rsidRDefault="008D7200" w:rsidP="008D7200">
      <w:pPr>
        <w:shd w:val="clear" w:color="auto" w:fill="FFFFFF"/>
        <w:spacing w:after="0" w:line="240" w:lineRule="auto"/>
        <w:rPr>
          <w:rFonts w:ascii="Arial" w:eastAsia="Times New Roman" w:hAnsi="Arial" w:cs="Arial"/>
          <w:color w:val="222222"/>
          <w:sz w:val="24"/>
          <w:szCs w:val="24"/>
        </w:rPr>
      </w:pPr>
      <w:r w:rsidRPr="008D7200">
        <w:rPr>
          <w:rFonts w:ascii="Arial" w:eastAsia="Times New Roman" w:hAnsi="Arial" w:cs="Arial"/>
          <w:color w:val="222222"/>
          <w:sz w:val="24"/>
          <w:szCs w:val="24"/>
        </w:rPr>
        <w:t>A detailed ad is attached to this email. We request that interested applicants complete the following application: </w:t>
      </w:r>
      <w:hyperlink r:id="rId5" w:tgtFrame="_blank" w:history="1">
        <w:r w:rsidRPr="008D7200">
          <w:rPr>
            <w:rFonts w:ascii="Arial" w:eastAsia="Times New Roman" w:hAnsi="Arial" w:cs="Arial"/>
            <w:color w:val="1155CC"/>
            <w:sz w:val="24"/>
            <w:szCs w:val="24"/>
            <w:u w:val="single"/>
          </w:rPr>
          <w:t>https://forms.gle/pp3k5qDTrmv2oeLi9</w:t>
        </w:r>
      </w:hyperlink>
      <w:r w:rsidRPr="008D7200">
        <w:rPr>
          <w:rFonts w:ascii="Arial" w:eastAsia="Times New Roman" w:hAnsi="Arial" w:cs="Arial"/>
          <w:color w:val="222222"/>
          <w:sz w:val="24"/>
          <w:szCs w:val="24"/>
        </w:rPr>
        <w:t> and send an updated resume or CV and unofficial transcript to Lisa Gorham at </w:t>
      </w:r>
      <w:hyperlink r:id="rId6" w:tgtFrame="_blank" w:history="1">
        <w:r w:rsidRPr="008D7200">
          <w:rPr>
            <w:rFonts w:ascii="Arial" w:eastAsia="Times New Roman" w:hAnsi="Arial" w:cs="Arial"/>
            <w:color w:val="1155CC"/>
            <w:sz w:val="24"/>
            <w:szCs w:val="24"/>
            <w:u w:val="single"/>
          </w:rPr>
          <w:t>lisa.gorham@nih.gov</w:t>
        </w:r>
      </w:hyperlink>
      <w:r w:rsidRPr="008D7200">
        <w:rPr>
          <w:rFonts w:ascii="Arial" w:eastAsia="Times New Roman" w:hAnsi="Arial" w:cs="Arial"/>
          <w:color w:val="222222"/>
          <w:sz w:val="24"/>
          <w:szCs w:val="24"/>
        </w:rPr>
        <w:t>.</w:t>
      </w:r>
    </w:p>
    <w:p w:rsidR="008D7200" w:rsidRPr="008D7200" w:rsidRDefault="008D7200" w:rsidP="008D7200">
      <w:pPr>
        <w:shd w:val="clear" w:color="auto" w:fill="FFFFFF"/>
        <w:spacing w:after="0" w:line="240" w:lineRule="auto"/>
        <w:rPr>
          <w:rFonts w:ascii="Arial" w:eastAsia="Times New Roman" w:hAnsi="Arial" w:cs="Arial"/>
          <w:color w:val="222222"/>
          <w:sz w:val="24"/>
          <w:szCs w:val="24"/>
        </w:rPr>
      </w:pPr>
      <w:r w:rsidRPr="008D7200">
        <w:rPr>
          <w:rFonts w:ascii="Arial" w:eastAsia="Times New Roman" w:hAnsi="Arial" w:cs="Arial"/>
          <w:color w:val="222222"/>
          <w:sz w:val="24"/>
          <w:szCs w:val="24"/>
        </w:rPr>
        <w:t> </w:t>
      </w:r>
    </w:p>
    <w:p w:rsidR="008D7200" w:rsidRPr="008D7200" w:rsidRDefault="008D7200" w:rsidP="008D7200">
      <w:pPr>
        <w:shd w:val="clear" w:color="auto" w:fill="FFFFFF"/>
        <w:spacing w:after="0" w:line="240" w:lineRule="auto"/>
        <w:rPr>
          <w:rFonts w:ascii="Arial" w:eastAsia="Times New Roman" w:hAnsi="Arial" w:cs="Arial"/>
          <w:color w:val="222222"/>
          <w:sz w:val="24"/>
          <w:szCs w:val="24"/>
        </w:rPr>
      </w:pPr>
      <w:r w:rsidRPr="008D7200">
        <w:rPr>
          <w:rFonts w:ascii="Arial" w:eastAsia="Times New Roman" w:hAnsi="Arial" w:cs="Arial"/>
          <w:color w:val="222222"/>
          <w:sz w:val="24"/>
          <w:szCs w:val="24"/>
        </w:rPr>
        <w:t>We would like to stress that we are accepting applications on a rolling basis and will </w:t>
      </w:r>
      <w:r w:rsidRPr="008D7200">
        <w:rPr>
          <w:rFonts w:ascii="Arial" w:eastAsia="Times New Roman" w:hAnsi="Arial" w:cs="Arial"/>
          <w:b/>
          <w:bCs/>
          <w:color w:val="222222"/>
          <w:sz w:val="24"/>
          <w:szCs w:val="24"/>
        </w:rPr>
        <w:t>not</w:t>
      </w:r>
      <w:r w:rsidRPr="008D7200">
        <w:rPr>
          <w:rFonts w:ascii="Arial" w:eastAsia="Times New Roman" w:hAnsi="Arial" w:cs="Arial"/>
          <w:color w:val="222222"/>
          <w:sz w:val="24"/>
          <w:szCs w:val="24"/>
        </w:rPr>
        <w:t> accept any applications after midnight </w:t>
      </w:r>
      <w:r w:rsidRPr="008D7200">
        <w:rPr>
          <w:rFonts w:ascii="Arial" w:eastAsia="Times New Roman" w:hAnsi="Arial" w:cs="Arial"/>
          <w:b/>
          <w:bCs/>
          <w:color w:val="222222"/>
          <w:sz w:val="24"/>
          <w:szCs w:val="24"/>
        </w:rPr>
        <w:t>December 15, 2019.</w:t>
      </w:r>
    </w:p>
    <w:p w:rsidR="008D7200" w:rsidRPr="008D7200" w:rsidRDefault="008D7200" w:rsidP="008D7200">
      <w:pPr>
        <w:shd w:val="clear" w:color="auto" w:fill="FFFFFF"/>
        <w:spacing w:after="0" w:line="240" w:lineRule="auto"/>
        <w:ind w:firstLine="720"/>
        <w:rPr>
          <w:rFonts w:ascii="Arial" w:eastAsia="Times New Roman" w:hAnsi="Arial" w:cs="Arial"/>
          <w:color w:val="222222"/>
          <w:sz w:val="24"/>
          <w:szCs w:val="24"/>
        </w:rPr>
      </w:pPr>
      <w:r w:rsidRPr="008D7200">
        <w:rPr>
          <w:rFonts w:ascii="Arial" w:eastAsia="Times New Roman" w:hAnsi="Arial" w:cs="Arial"/>
          <w:b/>
          <w:bCs/>
          <w:color w:val="222222"/>
          <w:sz w:val="24"/>
          <w:szCs w:val="24"/>
        </w:rPr>
        <w:t> </w:t>
      </w:r>
    </w:p>
    <w:p w:rsidR="008D7200" w:rsidRPr="008D7200" w:rsidRDefault="008D7200" w:rsidP="008D7200">
      <w:pPr>
        <w:shd w:val="clear" w:color="auto" w:fill="FFFFFF"/>
        <w:spacing w:after="0" w:line="240" w:lineRule="auto"/>
        <w:rPr>
          <w:rFonts w:ascii="Arial" w:eastAsia="Times New Roman" w:hAnsi="Arial" w:cs="Arial"/>
          <w:color w:val="222222"/>
          <w:sz w:val="24"/>
          <w:szCs w:val="24"/>
        </w:rPr>
      </w:pPr>
      <w:r w:rsidRPr="008D7200">
        <w:rPr>
          <w:rFonts w:ascii="Arial" w:eastAsia="Times New Roman" w:hAnsi="Arial" w:cs="Arial"/>
          <w:color w:val="222222"/>
          <w:sz w:val="24"/>
          <w:szCs w:val="24"/>
        </w:rPr>
        <w:t>Applicants should also complete the NIH’s universal IRTA application found at </w:t>
      </w:r>
      <w:hyperlink r:id="rId7" w:tgtFrame="_blank" w:history="1">
        <w:r w:rsidRPr="008D7200">
          <w:rPr>
            <w:rFonts w:ascii="Arial" w:eastAsia="Times New Roman" w:hAnsi="Arial" w:cs="Arial"/>
            <w:color w:val="1155CC"/>
            <w:sz w:val="24"/>
            <w:szCs w:val="24"/>
            <w:u w:val="single"/>
          </w:rPr>
          <w:t>https://www.training.nih.gov/programs/postbac_irta</w:t>
        </w:r>
      </w:hyperlink>
      <w:r w:rsidRPr="008D7200">
        <w:rPr>
          <w:rFonts w:ascii="Arial" w:eastAsia="Times New Roman" w:hAnsi="Arial" w:cs="Arial"/>
          <w:color w:val="222222"/>
          <w:sz w:val="24"/>
          <w:szCs w:val="24"/>
        </w:rPr>
        <w:t> by </w:t>
      </w:r>
      <w:r w:rsidRPr="008D7200">
        <w:rPr>
          <w:rFonts w:ascii="Arial" w:eastAsia="Times New Roman" w:hAnsi="Arial" w:cs="Arial"/>
          <w:b/>
          <w:bCs/>
          <w:color w:val="222222"/>
          <w:sz w:val="24"/>
          <w:szCs w:val="24"/>
        </w:rPr>
        <w:t>January 15, 2020 </w:t>
      </w:r>
      <w:r w:rsidRPr="008D7200">
        <w:rPr>
          <w:rFonts w:ascii="Arial" w:eastAsia="Times New Roman" w:hAnsi="Arial" w:cs="Arial"/>
          <w:color w:val="222222"/>
          <w:sz w:val="24"/>
          <w:szCs w:val="24"/>
        </w:rPr>
        <w:t>to be considered for this position.</w:t>
      </w:r>
    </w:p>
    <w:p w:rsidR="008D7200" w:rsidRPr="008D7200" w:rsidRDefault="008D7200" w:rsidP="008D7200">
      <w:pPr>
        <w:shd w:val="clear" w:color="auto" w:fill="FFFFFF"/>
        <w:spacing w:after="0" w:line="240" w:lineRule="auto"/>
        <w:rPr>
          <w:rFonts w:ascii="Arial" w:eastAsia="Times New Roman" w:hAnsi="Arial" w:cs="Arial"/>
          <w:color w:val="222222"/>
          <w:sz w:val="24"/>
          <w:szCs w:val="24"/>
        </w:rPr>
      </w:pPr>
      <w:r w:rsidRPr="008D7200">
        <w:rPr>
          <w:rFonts w:ascii="Arial" w:eastAsia="Times New Roman" w:hAnsi="Arial" w:cs="Arial"/>
          <w:color w:val="222222"/>
          <w:sz w:val="24"/>
          <w:szCs w:val="24"/>
        </w:rPr>
        <w:t> </w:t>
      </w:r>
    </w:p>
    <w:p w:rsidR="008D7200" w:rsidRPr="008D7200" w:rsidRDefault="008D7200" w:rsidP="008D7200">
      <w:pPr>
        <w:shd w:val="clear" w:color="auto" w:fill="FFFFFF"/>
        <w:spacing w:after="0" w:line="240" w:lineRule="auto"/>
        <w:rPr>
          <w:rFonts w:ascii="Arial" w:eastAsia="Times New Roman" w:hAnsi="Arial" w:cs="Arial"/>
          <w:color w:val="222222"/>
          <w:sz w:val="24"/>
          <w:szCs w:val="24"/>
        </w:rPr>
      </w:pPr>
      <w:r w:rsidRPr="008D7200">
        <w:rPr>
          <w:rFonts w:ascii="Arial" w:eastAsia="Times New Roman" w:hAnsi="Arial" w:cs="Arial"/>
          <w:color w:val="222222"/>
          <w:sz w:val="24"/>
          <w:szCs w:val="24"/>
        </w:rPr>
        <w:t>We would greatly appreciate your help with distributing this information to qualified students.  Please feel free to contact me with any questions or concerns. </w:t>
      </w:r>
    </w:p>
    <w:p w:rsidR="008D7200" w:rsidRPr="008D7200" w:rsidRDefault="008D7200" w:rsidP="008D7200">
      <w:pPr>
        <w:shd w:val="clear" w:color="auto" w:fill="FFFFFF"/>
        <w:spacing w:after="0" w:line="240" w:lineRule="auto"/>
        <w:rPr>
          <w:rFonts w:ascii="Arial" w:eastAsia="Times New Roman" w:hAnsi="Arial" w:cs="Arial"/>
          <w:color w:val="222222"/>
          <w:sz w:val="24"/>
          <w:szCs w:val="24"/>
        </w:rPr>
      </w:pPr>
      <w:r w:rsidRPr="008D7200">
        <w:rPr>
          <w:rFonts w:ascii="Arial" w:eastAsia="Times New Roman" w:hAnsi="Arial" w:cs="Arial"/>
          <w:color w:val="222222"/>
          <w:sz w:val="24"/>
          <w:szCs w:val="24"/>
        </w:rPr>
        <w:t> </w:t>
      </w:r>
    </w:p>
    <w:p w:rsidR="008D7200" w:rsidRPr="008D7200" w:rsidRDefault="008D7200" w:rsidP="008D7200">
      <w:pPr>
        <w:shd w:val="clear" w:color="auto" w:fill="FFFFFF"/>
        <w:spacing w:after="0" w:line="240" w:lineRule="auto"/>
        <w:rPr>
          <w:rFonts w:ascii="Arial" w:eastAsia="Times New Roman" w:hAnsi="Arial" w:cs="Arial"/>
          <w:color w:val="222222"/>
          <w:sz w:val="24"/>
          <w:szCs w:val="24"/>
        </w:rPr>
      </w:pPr>
      <w:r w:rsidRPr="008D7200">
        <w:rPr>
          <w:rFonts w:ascii="Arial" w:eastAsia="Times New Roman" w:hAnsi="Arial" w:cs="Arial"/>
          <w:color w:val="222222"/>
          <w:sz w:val="24"/>
          <w:szCs w:val="24"/>
        </w:rPr>
        <w:t>Thank you for your time.</w:t>
      </w:r>
    </w:p>
    <w:p w:rsidR="008D7200" w:rsidRPr="008D7200" w:rsidRDefault="008D7200" w:rsidP="008D7200">
      <w:pPr>
        <w:shd w:val="clear" w:color="auto" w:fill="FFFFFF"/>
        <w:spacing w:after="0" w:line="240" w:lineRule="auto"/>
        <w:rPr>
          <w:rFonts w:ascii="Arial" w:eastAsia="Times New Roman" w:hAnsi="Arial" w:cs="Arial"/>
          <w:color w:val="222222"/>
          <w:sz w:val="24"/>
          <w:szCs w:val="24"/>
        </w:rPr>
      </w:pPr>
      <w:r w:rsidRPr="008D7200">
        <w:rPr>
          <w:rFonts w:ascii="Arial" w:eastAsia="Times New Roman" w:hAnsi="Arial" w:cs="Arial"/>
          <w:color w:val="222222"/>
          <w:sz w:val="24"/>
          <w:szCs w:val="24"/>
        </w:rPr>
        <w:t> </w:t>
      </w:r>
    </w:p>
    <w:p w:rsidR="008D7200" w:rsidRPr="008D7200" w:rsidRDefault="008D7200" w:rsidP="008D7200">
      <w:pPr>
        <w:shd w:val="clear" w:color="auto" w:fill="FFFFFF"/>
        <w:spacing w:after="0" w:line="240" w:lineRule="auto"/>
        <w:rPr>
          <w:rFonts w:ascii="Arial" w:eastAsia="Times New Roman" w:hAnsi="Arial" w:cs="Arial"/>
          <w:color w:val="222222"/>
          <w:sz w:val="24"/>
          <w:szCs w:val="24"/>
        </w:rPr>
      </w:pPr>
      <w:r w:rsidRPr="008D7200">
        <w:rPr>
          <w:rFonts w:ascii="Arial" w:eastAsia="Times New Roman" w:hAnsi="Arial" w:cs="Arial"/>
          <w:color w:val="222222"/>
          <w:sz w:val="24"/>
          <w:szCs w:val="24"/>
        </w:rPr>
        <w:t>Best,</w:t>
      </w:r>
    </w:p>
    <w:p w:rsidR="008D7200" w:rsidRPr="008D7200" w:rsidRDefault="008D7200" w:rsidP="008D7200">
      <w:pPr>
        <w:shd w:val="clear" w:color="auto" w:fill="FFFFFF"/>
        <w:spacing w:after="0" w:line="240" w:lineRule="auto"/>
        <w:rPr>
          <w:rFonts w:ascii="Arial" w:eastAsia="Times New Roman" w:hAnsi="Arial" w:cs="Arial"/>
          <w:color w:val="222222"/>
          <w:sz w:val="24"/>
          <w:szCs w:val="24"/>
        </w:rPr>
      </w:pPr>
      <w:r w:rsidRPr="008D7200">
        <w:rPr>
          <w:rFonts w:ascii="Arial" w:eastAsia="Times New Roman" w:hAnsi="Arial" w:cs="Arial"/>
          <w:color w:val="222222"/>
          <w:sz w:val="24"/>
          <w:szCs w:val="24"/>
        </w:rPr>
        <w:t> </w:t>
      </w:r>
    </w:p>
    <w:p w:rsidR="008D7200" w:rsidRPr="008D7200" w:rsidRDefault="008D7200" w:rsidP="008D7200">
      <w:pPr>
        <w:shd w:val="clear" w:color="auto" w:fill="FFFFFF"/>
        <w:spacing w:after="0" w:line="240" w:lineRule="auto"/>
        <w:rPr>
          <w:rFonts w:ascii="Arial" w:eastAsia="Times New Roman" w:hAnsi="Arial" w:cs="Arial"/>
          <w:color w:val="222222"/>
          <w:sz w:val="24"/>
          <w:szCs w:val="24"/>
        </w:rPr>
      </w:pPr>
      <w:r w:rsidRPr="008D7200">
        <w:rPr>
          <w:rFonts w:ascii="Arial" w:eastAsia="Times New Roman" w:hAnsi="Arial" w:cs="Arial"/>
          <w:b/>
          <w:bCs/>
          <w:color w:val="222222"/>
          <w:sz w:val="24"/>
          <w:szCs w:val="24"/>
        </w:rPr>
        <w:t>Lisa Gorham</w:t>
      </w:r>
    </w:p>
    <w:p w:rsidR="008D7200" w:rsidRPr="008D7200" w:rsidRDefault="008D7200" w:rsidP="008D7200">
      <w:pPr>
        <w:shd w:val="clear" w:color="auto" w:fill="FFFFFF"/>
        <w:spacing w:after="0" w:line="240" w:lineRule="auto"/>
        <w:rPr>
          <w:rFonts w:ascii="Arial" w:eastAsia="Times New Roman" w:hAnsi="Arial" w:cs="Arial"/>
          <w:color w:val="222222"/>
          <w:sz w:val="24"/>
          <w:szCs w:val="24"/>
        </w:rPr>
      </w:pPr>
      <w:r w:rsidRPr="008D7200">
        <w:rPr>
          <w:rFonts w:ascii="Arial" w:eastAsia="Times New Roman" w:hAnsi="Arial" w:cs="Arial"/>
          <w:color w:val="222222"/>
          <w:sz w:val="24"/>
          <w:szCs w:val="24"/>
        </w:rPr>
        <w:t>Research Assistant</w:t>
      </w:r>
    </w:p>
    <w:p w:rsidR="008D7200" w:rsidRPr="008D7200" w:rsidRDefault="008D7200" w:rsidP="008D7200">
      <w:pPr>
        <w:shd w:val="clear" w:color="auto" w:fill="FFFFFF"/>
        <w:spacing w:after="0" w:line="240" w:lineRule="auto"/>
        <w:rPr>
          <w:rFonts w:ascii="Arial" w:eastAsia="Times New Roman" w:hAnsi="Arial" w:cs="Arial"/>
          <w:color w:val="222222"/>
          <w:sz w:val="24"/>
          <w:szCs w:val="24"/>
        </w:rPr>
      </w:pPr>
      <w:r w:rsidRPr="008D7200">
        <w:rPr>
          <w:rFonts w:ascii="Arial" w:eastAsia="Times New Roman" w:hAnsi="Arial" w:cs="Arial"/>
          <w:color w:val="222222"/>
          <w:sz w:val="24"/>
          <w:szCs w:val="24"/>
        </w:rPr>
        <w:t>Mood Brain &amp; Development Unit</w:t>
      </w:r>
    </w:p>
    <w:p w:rsidR="008D7200" w:rsidRPr="008D7200" w:rsidRDefault="008D7200" w:rsidP="008D7200">
      <w:pPr>
        <w:shd w:val="clear" w:color="auto" w:fill="FFFFFF"/>
        <w:spacing w:after="0" w:line="240" w:lineRule="auto"/>
        <w:rPr>
          <w:rFonts w:ascii="Arial" w:eastAsia="Times New Roman" w:hAnsi="Arial" w:cs="Arial"/>
          <w:color w:val="222222"/>
          <w:sz w:val="24"/>
          <w:szCs w:val="24"/>
        </w:rPr>
      </w:pPr>
      <w:bookmarkStart w:id="1" w:name="_GoBack"/>
      <w:r w:rsidRPr="008D7200">
        <w:rPr>
          <w:rFonts w:ascii="Arial" w:eastAsia="Times New Roman" w:hAnsi="Arial" w:cs="Arial"/>
          <w:color w:val="222222"/>
          <w:sz w:val="24"/>
          <w:szCs w:val="24"/>
        </w:rPr>
        <w:t>National Institute of Mental Health</w:t>
      </w:r>
    </w:p>
    <w:bookmarkEnd w:id="1"/>
    <w:p w:rsidR="008D7200" w:rsidRPr="008D7200" w:rsidRDefault="008D7200" w:rsidP="008D7200">
      <w:pPr>
        <w:shd w:val="clear" w:color="auto" w:fill="FFFFFF"/>
        <w:spacing w:after="0" w:line="240" w:lineRule="auto"/>
        <w:rPr>
          <w:rFonts w:ascii="Arial" w:eastAsia="Times New Roman" w:hAnsi="Arial" w:cs="Arial"/>
          <w:color w:val="222222"/>
          <w:sz w:val="24"/>
          <w:szCs w:val="24"/>
        </w:rPr>
      </w:pPr>
      <w:r w:rsidRPr="008D7200">
        <w:rPr>
          <w:rFonts w:ascii="Arial" w:eastAsia="Times New Roman" w:hAnsi="Arial" w:cs="Arial"/>
          <w:color w:val="222222"/>
          <w:sz w:val="24"/>
          <w:szCs w:val="24"/>
        </w:rPr>
        <w:t>9000 Rockville Pike, Building 10</w:t>
      </w:r>
    </w:p>
    <w:p w:rsidR="008D7200" w:rsidRPr="008D7200" w:rsidRDefault="008D7200" w:rsidP="008D7200">
      <w:pPr>
        <w:shd w:val="clear" w:color="auto" w:fill="FFFFFF"/>
        <w:spacing w:after="0" w:line="240" w:lineRule="auto"/>
        <w:rPr>
          <w:rFonts w:ascii="Arial" w:eastAsia="Times New Roman" w:hAnsi="Arial" w:cs="Arial"/>
          <w:color w:val="222222"/>
          <w:sz w:val="24"/>
          <w:szCs w:val="24"/>
        </w:rPr>
      </w:pPr>
      <w:r w:rsidRPr="008D7200">
        <w:rPr>
          <w:rFonts w:ascii="Arial" w:eastAsia="Times New Roman" w:hAnsi="Arial" w:cs="Arial"/>
          <w:color w:val="222222"/>
          <w:sz w:val="24"/>
          <w:szCs w:val="24"/>
        </w:rPr>
        <w:t>Bethesda, MD 20892</w:t>
      </w:r>
    </w:p>
    <w:p w:rsidR="008D7200" w:rsidRPr="008D7200" w:rsidRDefault="008D7200" w:rsidP="008D7200">
      <w:pPr>
        <w:shd w:val="clear" w:color="auto" w:fill="FFFFFF"/>
        <w:spacing w:after="100" w:line="240" w:lineRule="auto"/>
        <w:rPr>
          <w:rFonts w:ascii="Arial" w:eastAsia="Times New Roman" w:hAnsi="Arial" w:cs="Arial"/>
          <w:color w:val="222222"/>
          <w:sz w:val="24"/>
          <w:szCs w:val="24"/>
        </w:rPr>
      </w:pPr>
      <w:r w:rsidRPr="008D7200">
        <w:rPr>
          <w:rFonts w:ascii="Arial" w:eastAsia="Times New Roman" w:hAnsi="Arial" w:cs="Arial"/>
          <w:color w:val="222222"/>
          <w:sz w:val="24"/>
          <w:szCs w:val="24"/>
        </w:rPr>
        <w:t>Desk Phone: (301) 480-8117</w:t>
      </w:r>
    </w:p>
    <w:p w:rsidR="002D63FA" w:rsidRDefault="008D7200"/>
    <w:sectPr w:rsidR="002D6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00"/>
    <w:rsid w:val="008707BC"/>
    <w:rsid w:val="008D7200"/>
    <w:rsid w:val="00914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BEF04-AE9D-4CD0-910B-4D08045B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647160">
      <w:bodyDiv w:val="1"/>
      <w:marLeft w:val="0"/>
      <w:marRight w:val="0"/>
      <w:marTop w:val="0"/>
      <w:marBottom w:val="0"/>
      <w:divBdr>
        <w:top w:val="none" w:sz="0" w:space="0" w:color="auto"/>
        <w:left w:val="none" w:sz="0" w:space="0" w:color="auto"/>
        <w:bottom w:val="none" w:sz="0" w:space="0" w:color="auto"/>
        <w:right w:val="none" w:sz="0" w:space="0" w:color="auto"/>
      </w:divBdr>
      <w:divsChild>
        <w:div w:id="1344891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615248">
              <w:marLeft w:val="0"/>
              <w:marRight w:val="0"/>
              <w:marTop w:val="0"/>
              <w:marBottom w:val="0"/>
              <w:divBdr>
                <w:top w:val="none" w:sz="0" w:space="0" w:color="auto"/>
                <w:left w:val="none" w:sz="0" w:space="0" w:color="auto"/>
                <w:bottom w:val="none" w:sz="0" w:space="0" w:color="auto"/>
                <w:right w:val="none" w:sz="0" w:space="0" w:color="auto"/>
              </w:divBdr>
              <w:divsChild>
                <w:div w:id="305668144">
                  <w:marLeft w:val="0"/>
                  <w:marRight w:val="0"/>
                  <w:marTop w:val="0"/>
                  <w:marBottom w:val="0"/>
                  <w:divBdr>
                    <w:top w:val="none" w:sz="0" w:space="0" w:color="auto"/>
                    <w:left w:val="none" w:sz="0" w:space="0" w:color="auto"/>
                    <w:bottom w:val="none" w:sz="0" w:space="0" w:color="auto"/>
                    <w:right w:val="none" w:sz="0" w:space="0" w:color="auto"/>
                  </w:divBdr>
                  <w:divsChild>
                    <w:div w:id="1486967410">
                      <w:marLeft w:val="0"/>
                      <w:marRight w:val="0"/>
                      <w:marTop w:val="0"/>
                      <w:marBottom w:val="0"/>
                      <w:divBdr>
                        <w:top w:val="none" w:sz="0" w:space="0" w:color="auto"/>
                        <w:left w:val="none" w:sz="0" w:space="0" w:color="auto"/>
                        <w:bottom w:val="none" w:sz="0" w:space="0" w:color="auto"/>
                        <w:right w:val="none" w:sz="0" w:space="0" w:color="auto"/>
                      </w:divBdr>
                      <w:divsChild>
                        <w:div w:id="1092626147">
                          <w:marLeft w:val="0"/>
                          <w:marRight w:val="0"/>
                          <w:marTop w:val="0"/>
                          <w:marBottom w:val="0"/>
                          <w:divBdr>
                            <w:top w:val="none" w:sz="0" w:space="0" w:color="auto"/>
                            <w:left w:val="none" w:sz="0" w:space="0" w:color="auto"/>
                            <w:bottom w:val="none" w:sz="0" w:space="0" w:color="auto"/>
                            <w:right w:val="none" w:sz="0" w:space="0" w:color="auto"/>
                          </w:divBdr>
                          <w:divsChild>
                            <w:div w:id="1471173879">
                              <w:marLeft w:val="0"/>
                              <w:marRight w:val="0"/>
                              <w:marTop w:val="0"/>
                              <w:marBottom w:val="0"/>
                              <w:divBdr>
                                <w:top w:val="none" w:sz="0" w:space="0" w:color="auto"/>
                                <w:left w:val="none" w:sz="0" w:space="0" w:color="auto"/>
                                <w:bottom w:val="none" w:sz="0" w:space="0" w:color="auto"/>
                                <w:right w:val="none" w:sz="0" w:space="0" w:color="auto"/>
                              </w:divBdr>
                            </w:div>
                            <w:div w:id="1585719087">
                              <w:marLeft w:val="0"/>
                              <w:marRight w:val="0"/>
                              <w:marTop w:val="0"/>
                              <w:marBottom w:val="0"/>
                              <w:divBdr>
                                <w:top w:val="none" w:sz="0" w:space="0" w:color="auto"/>
                                <w:left w:val="none" w:sz="0" w:space="0" w:color="auto"/>
                                <w:bottom w:val="none" w:sz="0" w:space="0" w:color="auto"/>
                                <w:right w:val="none" w:sz="0" w:space="0" w:color="auto"/>
                              </w:divBdr>
                              <w:divsChild>
                                <w:div w:id="9049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raining.nih.gov/programs/postbac_irt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sa.gorham@nih.gov" TargetMode="External"/><Relationship Id="rId5" Type="http://schemas.openxmlformats.org/officeDocument/2006/relationships/hyperlink" Target="https://forms.gle/pp3k5qDTrmv2oeLi9" TargetMode="External"/><Relationship Id="rId4" Type="http://schemas.openxmlformats.org/officeDocument/2006/relationships/hyperlink" Target="mailto:lisa.gorham@nih.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T. Chalifoux</dc:creator>
  <cp:keywords/>
  <dc:description/>
  <cp:lastModifiedBy>Gary T. Chalifoux</cp:lastModifiedBy>
  <cp:revision>1</cp:revision>
  <dcterms:created xsi:type="dcterms:W3CDTF">2019-10-24T13:40:00Z</dcterms:created>
  <dcterms:modified xsi:type="dcterms:W3CDTF">2019-10-24T13:44:00Z</dcterms:modified>
</cp:coreProperties>
</file>