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08" w:rsidRPr="00DF278F" w:rsidRDefault="002A5DBA" w:rsidP="00993808">
      <w:pPr>
        <w:pStyle w:val="NoSpacing"/>
        <w:rPr>
          <w:rFonts w:ascii="Times New Roman" w:hAnsi="Times New Roman" w:cs="Times New Roman"/>
          <w:b/>
          <w:sz w:val="24"/>
          <w:szCs w:val="24"/>
        </w:rPr>
      </w:pPr>
      <w:r>
        <w:rPr>
          <w:rFonts w:ascii="Times New Roman" w:hAnsi="Times New Roman" w:cs="Times New Roman"/>
          <w:b/>
          <w:sz w:val="24"/>
          <w:szCs w:val="24"/>
        </w:rPr>
        <w:t>Health Services annual report:</w:t>
      </w:r>
      <w:r w:rsidR="00993808">
        <w:rPr>
          <w:rFonts w:ascii="Times New Roman" w:hAnsi="Times New Roman" w:cs="Times New Roman"/>
          <w:b/>
          <w:sz w:val="24"/>
          <w:szCs w:val="24"/>
        </w:rPr>
        <w:t xml:space="preserve"> 2017-2018</w:t>
      </w:r>
    </w:p>
    <w:p w:rsidR="00993808" w:rsidRDefault="002A5DBA" w:rsidP="00993808">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w:t>
      </w:r>
      <w:r w:rsidR="00993808" w:rsidRPr="00DF278F">
        <w:rPr>
          <w:rFonts w:ascii="Times New Roman" w:hAnsi="Times New Roman" w:cs="Times New Roman"/>
          <w:b/>
          <w:sz w:val="24"/>
          <w:szCs w:val="24"/>
        </w:rPr>
        <w:t>Martha Sullivan, M.S., FNP-BC</w:t>
      </w:r>
    </w:p>
    <w:p w:rsidR="00993808" w:rsidRPr="00DF278F" w:rsidRDefault="00993808" w:rsidP="00993808">
      <w:pPr>
        <w:pStyle w:val="NoSpacing"/>
        <w:rPr>
          <w:rFonts w:ascii="Times New Roman" w:hAnsi="Times New Roman" w:cs="Times New Roman"/>
          <w:b/>
          <w:sz w:val="24"/>
          <w:szCs w:val="24"/>
        </w:rPr>
      </w:pPr>
    </w:p>
    <w:p w:rsidR="00993808" w:rsidRDefault="00993808" w:rsidP="00993808">
      <w:pPr>
        <w:pStyle w:val="NoSpacing"/>
        <w:rPr>
          <w:rFonts w:ascii="Times New Roman" w:hAnsi="Times New Roman" w:cs="Times New Roman"/>
          <w:sz w:val="24"/>
          <w:szCs w:val="24"/>
        </w:rPr>
      </w:pPr>
      <w:r w:rsidRPr="00DF278F">
        <w:rPr>
          <w:rFonts w:ascii="Times New Roman" w:hAnsi="Times New Roman" w:cs="Times New Roman"/>
          <w:b/>
          <w:sz w:val="24"/>
          <w:szCs w:val="24"/>
        </w:rPr>
        <w:t>Mission</w:t>
      </w:r>
      <w:r w:rsidRPr="00DF278F">
        <w:rPr>
          <w:rFonts w:ascii="Times New Roman" w:hAnsi="Times New Roman" w:cs="Times New Roman"/>
          <w:sz w:val="24"/>
          <w:szCs w:val="24"/>
        </w:rPr>
        <w:t>- Health Services provides quality health care and education that recognizes the individual needs of the students and supports their academic and personal success.  Healthcare professionals provide services, programs and wellness education to enable students to become well integrated in body, mind and spirit.</w:t>
      </w:r>
    </w:p>
    <w:p w:rsidR="00993808" w:rsidRPr="00DF278F" w:rsidRDefault="00993808" w:rsidP="00993808">
      <w:pPr>
        <w:pStyle w:val="NoSpacing"/>
        <w:rPr>
          <w:rFonts w:ascii="Times New Roman" w:hAnsi="Times New Roman" w:cs="Times New Roman"/>
          <w:sz w:val="24"/>
          <w:szCs w:val="24"/>
        </w:rPr>
      </w:pPr>
    </w:p>
    <w:p w:rsidR="00993808" w:rsidRDefault="00993808" w:rsidP="00993808">
      <w:pPr>
        <w:pStyle w:val="NoSpacing"/>
        <w:rPr>
          <w:rFonts w:ascii="Times New Roman" w:hAnsi="Times New Roman" w:cs="Times New Roman"/>
          <w:sz w:val="24"/>
          <w:szCs w:val="24"/>
        </w:rPr>
      </w:pPr>
      <w:r w:rsidRPr="00CF1109">
        <w:rPr>
          <w:rFonts w:ascii="Times New Roman" w:hAnsi="Times New Roman" w:cs="Times New Roman"/>
          <w:b/>
          <w:sz w:val="24"/>
          <w:szCs w:val="24"/>
        </w:rPr>
        <w:t>Significant Accomplishments</w:t>
      </w:r>
      <w:r w:rsidRPr="00DF278F">
        <w:rPr>
          <w:rFonts w:ascii="Times New Roman" w:hAnsi="Times New Roman" w:cs="Times New Roman"/>
          <w:sz w:val="24"/>
          <w:szCs w:val="24"/>
        </w:rPr>
        <w:t xml:space="preserve">- This academic year, Health </w:t>
      </w:r>
      <w:r>
        <w:rPr>
          <w:rFonts w:ascii="Times New Roman" w:hAnsi="Times New Roman" w:cs="Times New Roman"/>
          <w:sz w:val="24"/>
          <w:szCs w:val="24"/>
        </w:rPr>
        <w:t>Services staff experienced their</w:t>
      </w:r>
      <w:r w:rsidRPr="00DF278F">
        <w:rPr>
          <w:rFonts w:ascii="Times New Roman" w:hAnsi="Times New Roman" w:cs="Times New Roman"/>
          <w:sz w:val="24"/>
          <w:szCs w:val="24"/>
        </w:rPr>
        <w:t xml:space="preserve"> busiest year</w:t>
      </w:r>
      <w:r w:rsidR="004E5B0B">
        <w:rPr>
          <w:rFonts w:ascii="Times New Roman" w:hAnsi="Times New Roman" w:cs="Times New Roman"/>
          <w:sz w:val="24"/>
          <w:szCs w:val="24"/>
        </w:rPr>
        <w:t xml:space="preserve"> in</w:t>
      </w:r>
      <w:r>
        <w:rPr>
          <w:rFonts w:ascii="Times New Roman" w:hAnsi="Times New Roman" w:cs="Times New Roman"/>
          <w:sz w:val="24"/>
          <w:szCs w:val="24"/>
        </w:rPr>
        <w:t xml:space="preserve"> my 15 year tenure</w:t>
      </w:r>
      <w:r w:rsidRPr="00DF278F">
        <w:rPr>
          <w:rFonts w:ascii="Times New Roman" w:hAnsi="Times New Roman" w:cs="Times New Roman"/>
          <w:sz w:val="24"/>
          <w:szCs w:val="24"/>
        </w:rPr>
        <w:t xml:space="preserve"> </w:t>
      </w:r>
      <w:r>
        <w:rPr>
          <w:rFonts w:ascii="Times New Roman" w:hAnsi="Times New Roman" w:cs="Times New Roman"/>
          <w:sz w:val="24"/>
          <w:szCs w:val="24"/>
        </w:rPr>
        <w:t>with 5,960</w:t>
      </w:r>
      <w:r w:rsidRPr="00DF278F">
        <w:rPr>
          <w:rFonts w:ascii="Times New Roman" w:hAnsi="Times New Roman" w:cs="Times New Roman"/>
          <w:sz w:val="24"/>
          <w:szCs w:val="24"/>
        </w:rPr>
        <w:t xml:space="preserve"> medical </w:t>
      </w:r>
      <w:r>
        <w:rPr>
          <w:rFonts w:ascii="Times New Roman" w:hAnsi="Times New Roman" w:cs="Times New Roman"/>
          <w:sz w:val="24"/>
          <w:szCs w:val="24"/>
        </w:rPr>
        <w:t>evaluations.  This was a</w:t>
      </w:r>
      <w:r w:rsidR="00A250D9">
        <w:rPr>
          <w:rFonts w:ascii="Times New Roman" w:hAnsi="Times New Roman" w:cs="Times New Roman"/>
          <w:sz w:val="24"/>
          <w:szCs w:val="24"/>
        </w:rPr>
        <w:t xml:space="preserve"> 10%</w:t>
      </w:r>
      <w:r w:rsidRPr="00DF278F">
        <w:rPr>
          <w:rFonts w:ascii="Times New Roman" w:hAnsi="Times New Roman" w:cs="Times New Roman"/>
          <w:sz w:val="24"/>
          <w:szCs w:val="24"/>
        </w:rPr>
        <w:t xml:space="preserve"> increase </w:t>
      </w:r>
      <w:r w:rsidR="00A250D9">
        <w:rPr>
          <w:rFonts w:ascii="Times New Roman" w:hAnsi="Times New Roman" w:cs="Times New Roman"/>
          <w:sz w:val="24"/>
          <w:szCs w:val="24"/>
        </w:rPr>
        <w:t>(542</w:t>
      </w:r>
      <w:r w:rsidRPr="00DF278F">
        <w:rPr>
          <w:rFonts w:ascii="Times New Roman" w:hAnsi="Times New Roman" w:cs="Times New Roman"/>
          <w:sz w:val="24"/>
          <w:szCs w:val="24"/>
        </w:rPr>
        <w:t xml:space="preserve"> visits) </w:t>
      </w:r>
      <w:r w:rsidR="00A250D9">
        <w:rPr>
          <w:rFonts w:ascii="Times New Roman" w:hAnsi="Times New Roman" w:cs="Times New Roman"/>
          <w:sz w:val="24"/>
          <w:szCs w:val="24"/>
        </w:rPr>
        <w:t xml:space="preserve">over </w:t>
      </w:r>
      <w:r w:rsidR="00100D3A">
        <w:rPr>
          <w:rFonts w:ascii="Times New Roman" w:hAnsi="Times New Roman" w:cs="Times New Roman"/>
          <w:sz w:val="24"/>
          <w:szCs w:val="24"/>
        </w:rPr>
        <w:t xml:space="preserve"> the </w:t>
      </w:r>
      <w:r w:rsidR="00A250D9">
        <w:rPr>
          <w:rFonts w:ascii="Times New Roman" w:hAnsi="Times New Roman" w:cs="Times New Roman"/>
          <w:sz w:val="24"/>
          <w:szCs w:val="24"/>
        </w:rPr>
        <w:t xml:space="preserve">2016-2017 </w:t>
      </w:r>
      <w:r w:rsidR="00100D3A">
        <w:rPr>
          <w:rFonts w:ascii="Times New Roman" w:hAnsi="Times New Roman" w:cs="Times New Roman"/>
          <w:sz w:val="24"/>
          <w:szCs w:val="24"/>
        </w:rPr>
        <w:t xml:space="preserve">academic year </w:t>
      </w:r>
      <w:r w:rsidR="00A250D9">
        <w:rPr>
          <w:rFonts w:ascii="Times New Roman" w:hAnsi="Times New Roman" w:cs="Times New Roman"/>
          <w:sz w:val="24"/>
          <w:szCs w:val="24"/>
        </w:rPr>
        <w:t xml:space="preserve">and a 24.6% increase (1,177 visits) since </w:t>
      </w:r>
      <w:r w:rsidR="00100D3A">
        <w:rPr>
          <w:rFonts w:ascii="Times New Roman" w:hAnsi="Times New Roman" w:cs="Times New Roman"/>
          <w:sz w:val="24"/>
          <w:szCs w:val="24"/>
        </w:rPr>
        <w:t xml:space="preserve">the </w:t>
      </w:r>
      <w:r w:rsidR="00A250D9">
        <w:rPr>
          <w:rFonts w:ascii="Times New Roman" w:hAnsi="Times New Roman" w:cs="Times New Roman"/>
          <w:sz w:val="24"/>
          <w:szCs w:val="24"/>
        </w:rPr>
        <w:t>2014-2015</w:t>
      </w:r>
      <w:r w:rsidR="00100D3A">
        <w:rPr>
          <w:rFonts w:ascii="Times New Roman" w:hAnsi="Times New Roman" w:cs="Times New Roman"/>
          <w:sz w:val="24"/>
          <w:szCs w:val="24"/>
        </w:rPr>
        <w:t xml:space="preserve"> academic year. </w:t>
      </w:r>
      <w:r w:rsidR="00CD4294">
        <w:rPr>
          <w:rFonts w:ascii="Times New Roman" w:hAnsi="Times New Roman" w:cs="Times New Roman"/>
          <w:sz w:val="24"/>
          <w:szCs w:val="24"/>
        </w:rPr>
        <w:t>The 2017-2018 influenza season was the highest recorded since the 2009 H1N1</w:t>
      </w:r>
      <w:r w:rsidR="00100D3A">
        <w:rPr>
          <w:rFonts w:ascii="Times New Roman" w:hAnsi="Times New Roman" w:cs="Times New Roman"/>
          <w:sz w:val="24"/>
          <w:szCs w:val="24"/>
        </w:rPr>
        <w:t xml:space="preserve"> pandemic flu.  Twenty percent (1,217) of the visits were due to acute respiratory illness, influenza, asthma and sinusitis symptoms.</w:t>
      </w:r>
      <w:r w:rsidR="00A250D9">
        <w:rPr>
          <w:rFonts w:ascii="Times New Roman" w:hAnsi="Times New Roman" w:cs="Times New Roman"/>
          <w:sz w:val="24"/>
          <w:szCs w:val="24"/>
        </w:rPr>
        <w:t xml:space="preserve"> </w:t>
      </w:r>
      <w:r w:rsidR="00100D3A">
        <w:rPr>
          <w:rFonts w:ascii="Times New Roman" w:hAnsi="Times New Roman" w:cs="Times New Roman"/>
          <w:sz w:val="24"/>
          <w:szCs w:val="24"/>
        </w:rPr>
        <w:t xml:space="preserve"> Health Services’ staff coordi</w:t>
      </w:r>
      <w:r w:rsidR="00F02A3B">
        <w:rPr>
          <w:rFonts w:ascii="Times New Roman" w:hAnsi="Times New Roman" w:cs="Times New Roman"/>
          <w:sz w:val="24"/>
          <w:szCs w:val="24"/>
        </w:rPr>
        <w:t>nates a team approach to care for</w:t>
      </w:r>
      <w:r w:rsidR="00100D3A">
        <w:rPr>
          <w:rFonts w:ascii="Times New Roman" w:hAnsi="Times New Roman" w:cs="Times New Roman"/>
          <w:sz w:val="24"/>
          <w:szCs w:val="24"/>
        </w:rPr>
        <w:t xml:space="preserve"> the student diagnosed with influenza by encouraging parents to take their ill student home, contacting the Class Deans to make adjustments and extensions in their work load and arranging to have meals available for students to take back to their rooms if the students have to remain on campus. Per the Center for Disease Control recommendations, the majo</w:t>
      </w:r>
      <w:r w:rsidR="004E5B0B">
        <w:rPr>
          <w:rFonts w:ascii="Times New Roman" w:hAnsi="Times New Roman" w:cs="Times New Roman"/>
          <w:sz w:val="24"/>
          <w:szCs w:val="24"/>
        </w:rPr>
        <w:t>rity of students were prescribed</w:t>
      </w:r>
      <w:r w:rsidR="00100D3A">
        <w:rPr>
          <w:rFonts w:ascii="Times New Roman" w:hAnsi="Times New Roman" w:cs="Times New Roman"/>
          <w:sz w:val="24"/>
          <w:szCs w:val="24"/>
        </w:rPr>
        <w:t xml:space="preserve"> antiviral medication to assist in reducing their symptoms.</w:t>
      </w:r>
    </w:p>
    <w:p w:rsidR="004E5B0B" w:rsidRPr="00DF278F" w:rsidRDefault="004E5B0B" w:rsidP="00993808">
      <w:pPr>
        <w:pStyle w:val="NoSpacing"/>
        <w:rPr>
          <w:rFonts w:ascii="Times New Roman" w:hAnsi="Times New Roman" w:cs="Times New Roman"/>
          <w:sz w:val="24"/>
          <w:szCs w:val="24"/>
        </w:rPr>
      </w:pPr>
    </w:p>
    <w:p w:rsidR="00F22194" w:rsidRDefault="00993808" w:rsidP="00F22194">
      <w:pPr>
        <w:pStyle w:val="NoSpacing"/>
        <w:rPr>
          <w:rFonts w:ascii="Times New Roman" w:hAnsi="Times New Roman" w:cs="Times New Roman"/>
          <w:sz w:val="24"/>
          <w:szCs w:val="24"/>
        </w:rPr>
      </w:pPr>
      <w:r w:rsidRPr="00DF278F">
        <w:rPr>
          <w:rFonts w:ascii="Times New Roman" w:hAnsi="Times New Roman" w:cs="Times New Roman"/>
          <w:b/>
          <w:sz w:val="24"/>
          <w:szCs w:val="24"/>
        </w:rPr>
        <w:t>Transformative experiences</w:t>
      </w:r>
      <w:r w:rsidR="00F22194">
        <w:rPr>
          <w:rFonts w:ascii="Times New Roman" w:hAnsi="Times New Roman" w:cs="Times New Roman"/>
          <w:sz w:val="24"/>
          <w:szCs w:val="24"/>
        </w:rPr>
        <w:t>:  Leslie Holland spear</w:t>
      </w:r>
      <w:r w:rsidR="00C91886">
        <w:rPr>
          <w:rFonts w:ascii="Times New Roman" w:hAnsi="Times New Roman" w:cs="Times New Roman"/>
          <w:sz w:val="24"/>
          <w:szCs w:val="24"/>
        </w:rPr>
        <w:t>-</w:t>
      </w:r>
      <w:r w:rsidR="00F22194">
        <w:rPr>
          <w:rFonts w:ascii="Times New Roman" w:hAnsi="Times New Roman" w:cs="Times New Roman"/>
          <w:sz w:val="24"/>
          <w:szCs w:val="24"/>
        </w:rPr>
        <w:t>headed the development of a new “Nurse Practitioner Club”.  Members were recruited and included 26 diverse students and alumni.</w:t>
      </w:r>
    </w:p>
    <w:p w:rsidR="00993808" w:rsidRDefault="00DA6AE1" w:rsidP="00F22194">
      <w:pPr>
        <w:pStyle w:val="NoSpacing"/>
        <w:rPr>
          <w:rFonts w:ascii="Times New Roman" w:hAnsi="Times New Roman" w:cs="Times New Roman"/>
          <w:sz w:val="24"/>
          <w:szCs w:val="24"/>
        </w:rPr>
      </w:pPr>
      <w:r>
        <w:rPr>
          <w:rFonts w:ascii="Times New Roman" w:hAnsi="Times New Roman" w:cs="Times New Roman"/>
          <w:sz w:val="24"/>
          <w:szCs w:val="24"/>
        </w:rPr>
        <w:t>Alum</w:t>
      </w:r>
      <w:r w:rsidR="00F02A3B">
        <w:rPr>
          <w:rFonts w:ascii="Times New Roman" w:hAnsi="Times New Roman" w:cs="Times New Roman"/>
          <w:sz w:val="24"/>
          <w:szCs w:val="24"/>
        </w:rPr>
        <w:t>ni</w:t>
      </w:r>
      <w:r w:rsidR="00F22194">
        <w:rPr>
          <w:rFonts w:ascii="Times New Roman" w:hAnsi="Times New Roman" w:cs="Times New Roman"/>
          <w:sz w:val="24"/>
          <w:szCs w:val="24"/>
        </w:rPr>
        <w:t xml:space="preserve"> were recruited to provide mentor</w:t>
      </w:r>
      <w:r w:rsidR="00C91886">
        <w:rPr>
          <w:rFonts w:ascii="Times New Roman" w:hAnsi="Times New Roman" w:cs="Times New Roman"/>
          <w:sz w:val="24"/>
          <w:szCs w:val="24"/>
        </w:rPr>
        <w:t>ing and shadowing opportunities, the admissions coordinator for the UMASS graduate school of nursing presented with a current Holy Cross graduate student to discuss the admissions process</w:t>
      </w:r>
      <w:r w:rsidR="005E5B49">
        <w:rPr>
          <w:rFonts w:ascii="Times New Roman" w:hAnsi="Times New Roman" w:cs="Times New Roman"/>
          <w:sz w:val="24"/>
          <w:szCs w:val="24"/>
        </w:rPr>
        <w:t>. T</w:t>
      </w:r>
      <w:r w:rsidR="004E5B0B">
        <w:rPr>
          <w:rFonts w:ascii="Times New Roman" w:hAnsi="Times New Roman" w:cs="Times New Roman"/>
          <w:sz w:val="24"/>
          <w:szCs w:val="24"/>
        </w:rPr>
        <w:t>he</w:t>
      </w:r>
      <w:r w:rsidR="00C91886">
        <w:rPr>
          <w:rFonts w:ascii="Times New Roman" w:hAnsi="Times New Roman" w:cs="Times New Roman"/>
          <w:sz w:val="24"/>
          <w:szCs w:val="24"/>
        </w:rPr>
        <w:t xml:space="preserve"> club attended the Healthcare, Medicin</w:t>
      </w:r>
      <w:r w:rsidR="00A1698E">
        <w:rPr>
          <w:rFonts w:ascii="Times New Roman" w:hAnsi="Times New Roman" w:cs="Times New Roman"/>
          <w:sz w:val="24"/>
          <w:szCs w:val="24"/>
        </w:rPr>
        <w:t>e and Science n</w:t>
      </w:r>
      <w:r w:rsidR="004E5B0B">
        <w:rPr>
          <w:rFonts w:ascii="Times New Roman" w:hAnsi="Times New Roman" w:cs="Times New Roman"/>
          <w:sz w:val="24"/>
          <w:szCs w:val="24"/>
        </w:rPr>
        <w:t xml:space="preserve">etworking night. Leslie </w:t>
      </w:r>
      <w:r w:rsidR="00A1698E">
        <w:rPr>
          <w:rFonts w:ascii="Times New Roman" w:hAnsi="Times New Roman" w:cs="Times New Roman"/>
          <w:sz w:val="24"/>
          <w:szCs w:val="24"/>
        </w:rPr>
        <w:t xml:space="preserve">certified nine members in CPR.  Leslie also </w:t>
      </w:r>
      <w:r w:rsidR="00C91886">
        <w:rPr>
          <w:rFonts w:ascii="Times New Roman" w:hAnsi="Times New Roman" w:cs="Times New Roman"/>
          <w:sz w:val="24"/>
          <w:szCs w:val="24"/>
        </w:rPr>
        <w:t>arranged for the Health Services st</w:t>
      </w:r>
      <w:r w:rsidR="00A1698E">
        <w:rPr>
          <w:rFonts w:ascii="Times New Roman" w:hAnsi="Times New Roman" w:cs="Times New Roman"/>
          <w:sz w:val="24"/>
          <w:szCs w:val="24"/>
        </w:rPr>
        <w:t>aff to meet with Myles Cahill, Health Professions advisor</w:t>
      </w:r>
      <w:r w:rsidR="00C91886">
        <w:rPr>
          <w:rFonts w:ascii="Times New Roman" w:hAnsi="Times New Roman" w:cs="Times New Roman"/>
          <w:sz w:val="24"/>
          <w:szCs w:val="24"/>
        </w:rPr>
        <w:t>,</w:t>
      </w:r>
      <w:r w:rsidR="00A1698E">
        <w:rPr>
          <w:rFonts w:ascii="Times New Roman" w:hAnsi="Times New Roman" w:cs="Times New Roman"/>
          <w:sz w:val="24"/>
          <w:szCs w:val="24"/>
        </w:rPr>
        <w:t xml:space="preserve"> so that staff </w:t>
      </w:r>
      <w:r>
        <w:rPr>
          <w:rFonts w:ascii="Times New Roman" w:hAnsi="Times New Roman" w:cs="Times New Roman"/>
          <w:sz w:val="24"/>
          <w:szCs w:val="24"/>
        </w:rPr>
        <w:t>understood the current acceptance</w:t>
      </w:r>
      <w:r w:rsidR="00A1698E">
        <w:rPr>
          <w:rFonts w:ascii="Times New Roman" w:hAnsi="Times New Roman" w:cs="Times New Roman"/>
          <w:sz w:val="24"/>
          <w:szCs w:val="24"/>
        </w:rPr>
        <w:t xml:space="preserve"> process to medical school here at Holy Cross and to collaborate with him promoting the Nurse Practitioner</w:t>
      </w:r>
      <w:r w:rsidR="004E5B0B">
        <w:rPr>
          <w:rFonts w:ascii="Times New Roman" w:hAnsi="Times New Roman" w:cs="Times New Roman"/>
          <w:sz w:val="24"/>
          <w:szCs w:val="24"/>
        </w:rPr>
        <w:t xml:space="preserve"> club on campus.  Leslie</w:t>
      </w:r>
      <w:r w:rsidR="00A1698E">
        <w:rPr>
          <w:rFonts w:ascii="Times New Roman" w:hAnsi="Times New Roman" w:cs="Times New Roman"/>
          <w:sz w:val="24"/>
          <w:szCs w:val="24"/>
        </w:rPr>
        <w:t xml:space="preserve"> is also the advisor to SHAPE, Student Health Awareness Peer Educators. The SHAPE members raised funds for Hurricane Harvey, participa</w:t>
      </w:r>
      <w:r w:rsidR="00FB3EBC">
        <w:rPr>
          <w:rFonts w:ascii="Times New Roman" w:hAnsi="Times New Roman" w:cs="Times New Roman"/>
          <w:sz w:val="24"/>
          <w:szCs w:val="24"/>
        </w:rPr>
        <w:t xml:space="preserve">ted in the SGA “Kindness Week” and </w:t>
      </w:r>
      <w:r w:rsidR="00A1698E">
        <w:rPr>
          <w:rFonts w:ascii="Times New Roman" w:hAnsi="Times New Roman" w:cs="Times New Roman"/>
          <w:sz w:val="24"/>
          <w:szCs w:val="24"/>
        </w:rPr>
        <w:t>participated in Fresh Check Day, a suicide awareness and campus resources</w:t>
      </w:r>
      <w:r w:rsidR="00E92789">
        <w:rPr>
          <w:rFonts w:ascii="Times New Roman" w:hAnsi="Times New Roman" w:cs="Times New Roman"/>
          <w:sz w:val="24"/>
          <w:szCs w:val="24"/>
        </w:rPr>
        <w:t xml:space="preserve"> campaign.  The peer educators </w:t>
      </w:r>
      <w:r w:rsidR="00A1698E">
        <w:rPr>
          <w:rFonts w:ascii="Times New Roman" w:hAnsi="Times New Roman" w:cs="Times New Roman"/>
          <w:sz w:val="24"/>
          <w:szCs w:val="24"/>
        </w:rPr>
        <w:t>collaborated with the Student</w:t>
      </w:r>
      <w:r>
        <w:rPr>
          <w:rFonts w:ascii="Times New Roman" w:hAnsi="Times New Roman" w:cs="Times New Roman"/>
          <w:sz w:val="24"/>
          <w:szCs w:val="24"/>
        </w:rPr>
        <w:t>s</w:t>
      </w:r>
      <w:r w:rsidR="00A1698E">
        <w:rPr>
          <w:rFonts w:ascii="Times New Roman" w:hAnsi="Times New Roman" w:cs="Times New Roman"/>
          <w:sz w:val="24"/>
          <w:szCs w:val="24"/>
        </w:rPr>
        <w:t xml:space="preserve"> for Responsible Choices by supporting the movie “If they Had Known”, a movie discussing the hazard of mixing alcohol and prescription medication</w:t>
      </w:r>
      <w:r>
        <w:rPr>
          <w:rFonts w:ascii="Times New Roman" w:hAnsi="Times New Roman" w:cs="Times New Roman"/>
          <w:sz w:val="24"/>
          <w:szCs w:val="24"/>
        </w:rPr>
        <w:t>. The peer group</w:t>
      </w:r>
      <w:r w:rsidR="00E92789">
        <w:rPr>
          <w:rFonts w:ascii="Times New Roman" w:hAnsi="Times New Roman" w:cs="Times New Roman"/>
          <w:sz w:val="24"/>
          <w:szCs w:val="24"/>
        </w:rPr>
        <w:t xml:space="preserve"> assisted with National Alcohol and Drug Fact week by presenting rescue breathing and when to administer first-aid.  Nine members of SHAPE participated in a review of their leadership skills and they felt their leadership skills did advance by participating in SHAPE.  Four members wanted more education on how to put on an effective program.</w:t>
      </w:r>
    </w:p>
    <w:p w:rsidR="00F26068" w:rsidRDefault="00F26068" w:rsidP="00F22194">
      <w:pPr>
        <w:pStyle w:val="NoSpacing"/>
        <w:rPr>
          <w:rFonts w:ascii="Times New Roman" w:hAnsi="Times New Roman" w:cs="Times New Roman"/>
          <w:sz w:val="24"/>
          <w:szCs w:val="24"/>
        </w:rPr>
      </w:pPr>
      <w:r>
        <w:rPr>
          <w:rFonts w:ascii="Times New Roman" w:hAnsi="Times New Roman" w:cs="Times New Roman"/>
          <w:sz w:val="24"/>
          <w:szCs w:val="24"/>
        </w:rPr>
        <w:t xml:space="preserve">Volunteer nurse, Ann </w:t>
      </w:r>
      <w:proofErr w:type="spellStart"/>
      <w:r>
        <w:rPr>
          <w:rFonts w:ascii="Times New Roman" w:hAnsi="Times New Roman" w:cs="Times New Roman"/>
          <w:sz w:val="24"/>
          <w:szCs w:val="24"/>
        </w:rPr>
        <w:t>Zimage</w:t>
      </w:r>
      <w:proofErr w:type="spellEnd"/>
      <w:r>
        <w:rPr>
          <w:rFonts w:ascii="Times New Roman" w:hAnsi="Times New Roman" w:cs="Times New Roman"/>
          <w:sz w:val="24"/>
          <w:szCs w:val="24"/>
        </w:rPr>
        <w:t>, worked with a student over the summer of 2017 and assisted in writing the NCAA</w:t>
      </w:r>
      <w:r w:rsidR="004E5B0B">
        <w:rPr>
          <w:rFonts w:ascii="Times New Roman" w:hAnsi="Times New Roman" w:cs="Times New Roman"/>
          <w:sz w:val="24"/>
          <w:szCs w:val="24"/>
        </w:rPr>
        <w:t xml:space="preserve"> CHOICEs alcohol education program grant proposal.</w:t>
      </w:r>
      <w:r>
        <w:rPr>
          <w:rFonts w:ascii="Times New Roman" w:hAnsi="Times New Roman" w:cs="Times New Roman"/>
          <w:sz w:val="24"/>
          <w:szCs w:val="24"/>
        </w:rPr>
        <w:t xml:space="preserve">  The College did receive this $30,000 grant and Health Services plans </w:t>
      </w:r>
      <w:r w:rsidR="00CF0A05">
        <w:rPr>
          <w:rFonts w:ascii="Times New Roman" w:hAnsi="Times New Roman" w:cs="Times New Roman"/>
          <w:sz w:val="24"/>
          <w:szCs w:val="24"/>
        </w:rPr>
        <w:t xml:space="preserve">to  assist in its success. </w:t>
      </w:r>
      <w:r>
        <w:rPr>
          <w:rFonts w:ascii="Times New Roman" w:hAnsi="Times New Roman" w:cs="Times New Roman"/>
          <w:sz w:val="24"/>
          <w:szCs w:val="24"/>
        </w:rPr>
        <w:t xml:space="preserve">  Ann </w:t>
      </w:r>
      <w:proofErr w:type="spellStart"/>
      <w:r>
        <w:rPr>
          <w:rFonts w:ascii="Times New Roman" w:hAnsi="Times New Roman" w:cs="Times New Roman"/>
          <w:sz w:val="24"/>
          <w:szCs w:val="24"/>
        </w:rPr>
        <w:t>Zimage</w:t>
      </w:r>
      <w:proofErr w:type="spellEnd"/>
      <w:r>
        <w:rPr>
          <w:rFonts w:ascii="Times New Roman" w:hAnsi="Times New Roman" w:cs="Times New Roman"/>
          <w:sz w:val="24"/>
          <w:szCs w:val="24"/>
        </w:rPr>
        <w:t>, RN, was hired for a one day a week</w:t>
      </w:r>
      <w:r w:rsidR="00AB52DE">
        <w:rPr>
          <w:rFonts w:ascii="Times New Roman" w:hAnsi="Times New Roman" w:cs="Times New Roman"/>
          <w:sz w:val="24"/>
          <w:szCs w:val="24"/>
        </w:rPr>
        <w:t xml:space="preserve"> per-diem</w:t>
      </w:r>
      <w:r>
        <w:rPr>
          <w:rFonts w:ascii="Times New Roman" w:hAnsi="Times New Roman" w:cs="Times New Roman"/>
          <w:sz w:val="24"/>
          <w:szCs w:val="24"/>
        </w:rPr>
        <w:t xml:space="preserve"> position to assist with the physicians and Debora Cain</w:t>
      </w:r>
      <w:r w:rsidR="00CF0A05">
        <w:rPr>
          <w:rFonts w:ascii="Times New Roman" w:hAnsi="Times New Roman" w:cs="Times New Roman"/>
          <w:sz w:val="24"/>
          <w:szCs w:val="24"/>
        </w:rPr>
        <w:t>, RN,</w:t>
      </w:r>
      <w:r>
        <w:rPr>
          <w:rFonts w:ascii="Times New Roman" w:hAnsi="Times New Roman" w:cs="Times New Roman"/>
          <w:sz w:val="24"/>
          <w:szCs w:val="24"/>
        </w:rPr>
        <w:t xml:space="preserve"> was then granted a 32 hour work week.</w:t>
      </w:r>
    </w:p>
    <w:p w:rsidR="004E5B0B" w:rsidRDefault="00F02A3B" w:rsidP="00F22194">
      <w:pPr>
        <w:pStyle w:val="NoSpacing"/>
        <w:rPr>
          <w:rFonts w:ascii="Times New Roman" w:hAnsi="Times New Roman" w:cs="Times New Roman"/>
          <w:sz w:val="24"/>
          <w:szCs w:val="24"/>
        </w:rPr>
      </w:pPr>
      <w:r>
        <w:rPr>
          <w:rFonts w:ascii="Times New Roman" w:hAnsi="Times New Roman" w:cs="Times New Roman"/>
          <w:sz w:val="24"/>
          <w:szCs w:val="24"/>
        </w:rPr>
        <w:t xml:space="preserve">Darlene </w:t>
      </w:r>
      <w:proofErr w:type="spellStart"/>
      <w:r>
        <w:rPr>
          <w:rFonts w:ascii="Times New Roman" w:hAnsi="Times New Roman" w:cs="Times New Roman"/>
          <w:sz w:val="24"/>
          <w:szCs w:val="24"/>
        </w:rPr>
        <w:t>Menz</w:t>
      </w:r>
      <w:proofErr w:type="spellEnd"/>
      <w:r>
        <w:rPr>
          <w:rFonts w:ascii="Times New Roman" w:hAnsi="Times New Roman" w:cs="Times New Roman"/>
          <w:sz w:val="24"/>
          <w:szCs w:val="24"/>
        </w:rPr>
        <w:t>, NP,</w:t>
      </w:r>
      <w:r w:rsidR="004E5B0B">
        <w:rPr>
          <w:rFonts w:ascii="Times New Roman" w:hAnsi="Times New Roman" w:cs="Times New Roman"/>
          <w:sz w:val="24"/>
          <w:szCs w:val="24"/>
        </w:rPr>
        <w:t xml:space="preserve"> attended a program on “How Marijuana</w:t>
      </w:r>
      <w:r w:rsidR="0014570A">
        <w:rPr>
          <w:rFonts w:ascii="Times New Roman" w:hAnsi="Times New Roman" w:cs="Times New Roman"/>
          <w:sz w:val="24"/>
          <w:szCs w:val="24"/>
        </w:rPr>
        <w:t xml:space="preserve"> Legalization will Impact our S</w:t>
      </w:r>
      <w:r w:rsidR="004E5B0B">
        <w:rPr>
          <w:rFonts w:ascii="Times New Roman" w:hAnsi="Times New Roman" w:cs="Times New Roman"/>
          <w:sz w:val="24"/>
          <w:szCs w:val="24"/>
        </w:rPr>
        <w:t>tudents” and she</w:t>
      </w:r>
      <w:r>
        <w:rPr>
          <w:rFonts w:ascii="Times New Roman" w:hAnsi="Times New Roman" w:cs="Times New Roman"/>
          <w:sz w:val="24"/>
          <w:szCs w:val="24"/>
        </w:rPr>
        <w:t xml:space="preserve"> presented on the new marijuana laws and how legalization</w:t>
      </w:r>
      <w:r w:rsidR="004E5B0B">
        <w:rPr>
          <w:rFonts w:ascii="Times New Roman" w:hAnsi="Times New Roman" w:cs="Times New Roman"/>
          <w:sz w:val="24"/>
          <w:szCs w:val="24"/>
        </w:rPr>
        <w:t xml:space="preserve"> will impact the </w:t>
      </w:r>
      <w:r w:rsidR="004E5B0B">
        <w:rPr>
          <w:rFonts w:ascii="Times New Roman" w:hAnsi="Times New Roman" w:cs="Times New Roman"/>
          <w:sz w:val="24"/>
          <w:szCs w:val="24"/>
        </w:rPr>
        <w:lastRenderedPageBreak/>
        <w:t xml:space="preserve">Holy Cross campus. </w:t>
      </w:r>
      <w:r>
        <w:rPr>
          <w:rFonts w:ascii="Times New Roman" w:hAnsi="Times New Roman" w:cs="Times New Roman"/>
          <w:sz w:val="24"/>
          <w:szCs w:val="24"/>
        </w:rPr>
        <w:t>Sin</w:t>
      </w:r>
      <w:r w:rsidR="005E5B49">
        <w:rPr>
          <w:rFonts w:ascii="Times New Roman" w:hAnsi="Times New Roman" w:cs="Times New Roman"/>
          <w:sz w:val="24"/>
          <w:szCs w:val="24"/>
        </w:rPr>
        <w:t>c</w:t>
      </w:r>
      <w:r>
        <w:rPr>
          <w:rFonts w:ascii="Times New Roman" w:hAnsi="Times New Roman" w:cs="Times New Roman"/>
          <w:sz w:val="24"/>
          <w:szCs w:val="24"/>
        </w:rPr>
        <w:t>e legalization of recreational marijuana becomes effective on July 1, 2018, this is a very pertinent subject to engage in.</w:t>
      </w:r>
    </w:p>
    <w:p w:rsidR="00F02A3B" w:rsidRDefault="007971EC" w:rsidP="00F22194">
      <w:pPr>
        <w:pStyle w:val="NoSpacing"/>
        <w:rPr>
          <w:rFonts w:ascii="Times New Roman" w:hAnsi="Times New Roman" w:cs="Times New Roman"/>
          <w:sz w:val="24"/>
          <w:szCs w:val="24"/>
        </w:rPr>
      </w:pPr>
      <w:r>
        <w:rPr>
          <w:rFonts w:ascii="Times New Roman" w:hAnsi="Times New Roman" w:cs="Times New Roman"/>
          <w:sz w:val="24"/>
          <w:szCs w:val="24"/>
        </w:rPr>
        <w:t xml:space="preserve">Martha Sullivan mentored a Holy Cross alumni, </w:t>
      </w:r>
      <w:r w:rsidR="00037551">
        <w:rPr>
          <w:rFonts w:ascii="Times New Roman" w:hAnsi="Times New Roman" w:cs="Times New Roman"/>
          <w:sz w:val="24"/>
          <w:szCs w:val="24"/>
        </w:rPr>
        <w:t xml:space="preserve">a </w:t>
      </w:r>
      <w:r>
        <w:rPr>
          <w:rFonts w:ascii="Times New Roman" w:hAnsi="Times New Roman" w:cs="Times New Roman"/>
          <w:sz w:val="24"/>
          <w:szCs w:val="24"/>
        </w:rPr>
        <w:t>Nurse Practitioner student</w:t>
      </w:r>
      <w:r w:rsidR="00037551">
        <w:rPr>
          <w:rFonts w:ascii="Times New Roman" w:hAnsi="Times New Roman" w:cs="Times New Roman"/>
          <w:sz w:val="24"/>
          <w:szCs w:val="24"/>
        </w:rPr>
        <w:t>,</w:t>
      </w:r>
      <w:r>
        <w:rPr>
          <w:rFonts w:ascii="Times New Roman" w:hAnsi="Times New Roman" w:cs="Times New Roman"/>
          <w:sz w:val="24"/>
          <w:szCs w:val="24"/>
        </w:rPr>
        <w:t xml:space="preserve"> and supported her as she decided what specific area of nursing she wanted to practice in.</w:t>
      </w:r>
    </w:p>
    <w:p w:rsidR="008D2AFB" w:rsidRDefault="008D2AFB" w:rsidP="00F22194">
      <w:pPr>
        <w:pStyle w:val="NoSpacing"/>
        <w:rPr>
          <w:rFonts w:ascii="Times New Roman" w:hAnsi="Times New Roman" w:cs="Times New Roman"/>
          <w:sz w:val="24"/>
          <w:szCs w:val="24"/>
        </w:rPr>
      </w:pPr>
      <w:r>
        <w:rPr>
          <w:rFonts w:ascii="Times New Roman" w:hAnsi="Times New Roman" w:cs="Times New Roman"/>
          <w:sz w:val="24"/>
          <w:szCs w:val="24"/>
        </w:rPr>
        <w:t>Health Services’ waiting area was renovated and the entire cl</w:t>
      </w:r>
      <w:r w:rsidR="00963E62">
        <w:rPr>
          <w:rFonts w:ascii="Times New Roman" w:hAnsi="Times New Roman" w:cs="Times New Roman"/>
          <w:sz w:val="24"/>
          <w:szCs w:val="24"/>
        </w:rPr>
        <w:t>inic newly painted in June 2018!</w:t>
      </w:r>
      <w:r>
        <w:rPr>
          <w:rFonts w:ascii="Times New Roman" w:hAnsi="Times New Roman" w:cs="Times New Roman"/>
          <w:sz w:val="24"/>
          <w:szCs w:val="24"/>
        </w:rPr>
        <w:t xml:space="preserve">  </w:t>
      </w:r>
    </w:p>
    <w:p w:rsidR="00F26068" w:rsidRDefault="00F26068" w:rsidP="00F22194">
      <w:pPr>
        <w:pStyle w:val="NoSpacing"/>
        <w:rPr>
          <w:rFonts w:ascii="Times New Roman" w:hAnsi="Times New Roman" w:cs="Times New Roman"/>
          <w:sz w:val="24"/>
          <w:szCs w:val="24"/>
        </w:rPr>
      </w:pPr>
      <w:r>
        <w:rPr>
          <w:rFonts w:ascii="Times New Roman" w:hAnsi="Times New Roman" w:cs="Times New Roman"/>
          <w:sz w:val="24"/>
          <w:szCs w:val="24"/>
        </w:rPr>
        <w:t>The Director of Health Services encourages all staff to attend continuing education sessions to maintain their license and certifications and to remain current in the field of College Health.</w:t>
      </w:r>
    </w:p>
    <w:p w:rsidR="00F26068" w:rsidRDefault="00F26068" w:rsidP="00F22194">
      <w:pPr>
        <w:pStyle w:val="NoSpacing"/>
        <w:rPr>
          <w:rFonts w:ascii="Times New Roman" w:hAnsi="Times New Roman" w:cs="Times New Roman"/>
          <w:sz w:val="24"/>
          <w:szCs w:val="24"/>
        </w:rPr>
      </w:pPr>
      <w:r>
        <w:rPr>
          <w:rFonts w:ascii="Times New Roman" w:hAnsi="Times New Roman" w:cs="Times New Roman"/>
          <w:sz w:val="24"/>
          <w:szCs w:val="24"/>
        </w:rPr>
        <w:t xml:space="preserve">Darlene </w:t>
      </w:r>
      <w:proofErr w:type="spellStart"/>
      <w:r>
        <w:rPr>
          <w:rFonts w:ascii="Times New Roman" w:hAnsi="Times New Roman" w:cs="Times New Roman"/>
          <w:sz w:val="24"/>
          <w:szCs w:val="24"/>
        </w:rPr>
        <w:t>Menz</w:t>
      </w:r>
      <w:proofErr w:type="spellEnd"/>
      <w:r>
        <w:rPr>
          <w:rFonts w:ascii="Times New Roman" w:hAnsi="Times New Roman" w:cs="Times New Roman"/>
          <w:sz w:val="24"/>
          <w:szCs w:val="24"/>
        </w:rPr>
        <w:t xml:space="preserve"> attended the New England College Health Association</w:t>
      </w:r>
      <w:r w:rsidR="00963E62">
        <w:rPr>
          <w:rFonts w:ascii="Times New Roman" w:hAnsi="Times New Roman" w:cs="Times New Roman"/>
          <w:sz w:val="24"/>
          <w:szCs w:val="24"/>
        </w:rPr>
        <w:t xml:space="preserve"> conference</w:t>
      </w:r>
      <w:r>
        <w:rPr>
          <w:rFonts w:ascii="Times New Roman" w:hAnsi="Times New Roman" w:cs="Times New Roman"/>
          <w:sz w:val="24"/>
          <w:szCs w:val="24"/>
        </w:rPr>
        <w:t xml:space="preserve"> and presented on concussions.  She also attended a Concussion seminar and i</w:t>
      </w:r>
      <w:r w:rsidR="00963E62">
        <w:rPr>
          <w:rFonts w:ascii="Times New Roman" w:hAnsi="Times New Roman" w:cs="Times New Roman"/>
          <w:sz w:val="24"/>
          <w:szCs w:val="24"/>
        </w:rPr>
        <w:t>s currently updating our</w:t>
      </w:r>
      <w:r>
        <w:rPr>
          <w:rFonts w:ascii="Times New Roman" w:hAnsi="Times New Roman" w:cs="Times New Roman"/>
          <w:sz w:val="24"/>
          <w:szCs w:val="24"/>
        </w:rPr>
        <w:t xml:space="preserve"> policy. </w:t>
      </w:r>
      <w:r w:rsidR="00AB52DE">
        <w:rPr>
          <w:rFonts w:ascii="Times New Roman" w:hAnsi="Times New Roman" w:cs="Times New Roman"/>
          <w:sz w:val="24"/>
          <w:szCs w:val="24"/>
        </w:rPr>
        <w:t>Debora Cain, RN, attended the NPACE conference, Linda Cooper</w:t>
      </w:r>
      <w:r w:rsidR="00D8660F">
        <w:rPr>
          <w:rFonts w:ascii="Times New Roman" w:hAnsi="Times New Roman" w:cs="Times New Roman"/>
          <w:sz w:val="24"/>
          <w:szCs w:val="24"/>
        </w:rPr>
        <w:t>, NP,</w:t>
      </w:r>
      <w:r w:rsidR="00AB52DE">
        <w:rPr>
          <w:rFonts w:ascii="Times New Roman" w:hAnsi="Times New Roman" w:cs="Times New Roman"/>
          <w:sz w:val="24"/>
          <w:szCs w:val="24"/>
        </w:rPr>
        <w:t xml:space="preserve"> </w:t>
      </w:r>
      <w:r w:rsidR="00D8660F">
        <w:rPr>
          <w:rFonts w:ascii="Times New Roman" w:hAnsi="Times New Roman" w:cs="Times New Roman"/>
          <w:sz w:val="24"/>
          <w:szCs w:val="24"/>
        </w:rPr>
        <w:t>attended a NPACE and Prime Medicine conference. Leslie Holland, NP, completed an on-line pharmacy continuing education program and became certified to teach CPR and First-Aid. Martha Sullivan, NP, attended Principle</w:t>
      </w:r>
      <w:r w:rsidR="00E3558B">
        <w:rPr>
          <w:rFonts w:ascii="Times New Roman" w:hAnsi="Times New Roman" w:cs="Times New Roman"/>
          <w:sz w:val="24"/>
          <w:szCs w:val="24"/>
        </w:rPr>
        <w:t>s in Prevention in Primar</w:t>
      </w:r>
      <w:r w:rsidR="005E5B49">
        <w:rPr>
          <w:rFonts w:ascii="Times New Roman" w:hAnsi="Times New Roman" w:cs="Times New Roman"/>
          <w:sz w:val="24"/>
          <w:szCs w:val="24"/>
        </w:rPr>
        <w:t>y Care and viewed a webinar on s</w:t>
      </w:r>
      <w:r w:rsidR="00E3558B">
        <w:rPr>
          <w:rFonts w:ascii="Times New Roman" w:hAnsi="Times New Roman" w:cs="Times New Roman"/>
          <w:sz w:val="24"/>
          <w:szCs w:val="24"/>
        </w:rPr>
        <w:t>exually transmitted infections in men who have sex with men.</w:t>
      </w:r>
      <w:r w:rsidR="00D8660F">
        <w:rPr>
          <w:rFonts w:ascii="Times New Roman" w:hAnsi="Times New Roman" w:cs="Times New Roman"/>
          <w:sz w:val="24"/>
          <w:szCs w:val="24"/>
        </w:rPr>
        <w:t xml:space="preserve"> Michele </w:t>
      </w:r>
      <w:proofErr w:type="spellStart"/>
      <w:r w:rsidR="00D8660F">
        <w:rPr>
          <w:rFonts w:ascii="Times New Roman" w:hAnsi="Times New Roman" w:cs="Times New Roman"/>
          <w:sz w:val="24"/>
          <w:szCs w:val="24"/>
        </w:rPr>
        <w:t>Urso</w:t>
      </w:r>
      <w:proofErr w:type="spellEnd"/>
      <w:r w:rsidR="00D8660F">
        <w:rPr>
          <w:rFonts w:ascii="Times New Roman" w:hAnsi="Times New Roman" w:cs="Times New Roman"/>
          <w:sz w:val="24"/>
          <w:szCs w:val="24"/>
        </w:rPr>
        <w:t>, administrative assistant, attended a Women’s Leadership conference.</w:t>
      </w:r>
    </w:p>
    <w:p w:rsidR="004E5B0B" w:rsidRDefault="004E5B0B" w:rsidP="00F22194">
      <w:pPr>
        <w:pStyle w:val="NoSpacing"/>
        <w:rPr>
          <w:rFonts w:ascii="Times New Roman" w:hAnsi="Times New Roman" w:cs="Times New Roman"/>
          <w:sz w:val="24"/>
          <w:szCs w:val="24"/>
        </w:rPr>
      </w:pPr>
    </w:p>
    <w:p w:rsidR="00993808" w:rsidRDefault="00993808" w:rsidP="00FB18C6">
      <w:pPr>
        <w:pStyle w:val="NoSpacing"/>
        <w:rPr>
          <w:rFonts w:ascii="Times New Roman" w:hAnsi="Times New Roman" w:cs="Times New Roman"/>
          <w:sz w:val="24"/>
          <w:szCs w:val="24"/>
        </w:rPr>
      </w:pPr>
      <w:r w:rsidRPr="00DF278F">
        <w:rPr>
          <w:rFonts w:ascii="Times New Roman" w:hAnsi="Times New Roman" w:cs="Times New Roman"/>
          <w:b/>
          <w:sz w:val="24"/>
          <w:szCs w:val="24"/>
        </w:rPr>
        <w:t>Innovation</w:t>
      </w:r>
      <w:r w:rsidR="002851CA">
        <w:rPr>
          <w:rFonts w:ascii="Times New Roman" w:hAnsi="Times New Roman" w:cs="Times New Roman"/>
          <w:sz w:val="24"/>
          <w:szCs w:val="24"/>
        </w:rPr>
        <w:t>: Health Services</w:t>
      </w:r>
      <w:r w:rsidR="00206ECF">
        <w:rPr>
          <w:rFonts w:ascii="Times New Roman" w:hAnsi="Times New Roman" w:cs="Times New Roman"/>
          <w:sz w:val="24"/>
          <w:szCs w:val="24"/>
        </w:rPr>
        <w:t>’</w:t>
      </w:r>
      <w:r w:rsidR="002851CA">
        <w:rPr>
          <w:rFonts w:ascii="Times New Roman" w:hAnsi="Times New Roman" w:cs="Times New Roman"/>
          <w:sz w:val="24"/>
          <w:szCs w:val="24"/>
        </w:rPr>
        <w:t xml:space="preserve"> staff utilized the “Wellness Booth” in Hogan to promote health education opportunities so the staff could interact with students in a positive, fun-filled way.</w:t>
      </w:r>
    </w:p>
    <w:p w:rsidR="00592928" w:rsidRDefault="002851CA" w:rsidP="00FB18C6">
      <w:pPr>
        <w:pStyle w:val="NoSpacing"/>
        <w:rPr>
          <w:rFonts w:ascii="Times New Roman" w:hAnsi="Times New Roman" w:cs="Times New Roman"/>
          <w:sz w:val="24"/>
          <w:szCs w:val="24"/>
        </w:rPr>
      </w:pPr>
      <w:r>
        <w:rPr>
          <w:rFonts w:ascii="Times New Roman" w:hAnsi="Times New Roman" w:cs="Times New Roman"/>
          <w:sz w:val="24"/>
          <w:szCs w:val="24"/>
        </w:rPr>
        <w:t xml:space="preserve">Darlene </w:t>
      </w:r>
      <w:proofErr w:type="spellStart"/>
      <w:r>
        <w:rPr>
          <w:rFonts w:ascii="Times New Roman" w:hAnsi="Times New Roman" w:cs="Times New Roman"/>
          <w:sz w:val="24"/>
          <w:szCs w:val="24"/>
        </w:rPr>
        <w:t>Menz</w:t>
      </w:r>
      <w:proofErr w:type="spellEnd"/>
      <w:r>
        <w:rPr>
          <w:rFonts w:ascii="Times New Roman" w:hAnsi="Times New Roman" w:cs="Times New Roman"/>
          <w:sz w:val="24"/>
          <w:szCs w:val="24"/>
        </w:rPr>
        <w:t xml:space="preserve"> coordinated a progra</w:t>
      </w:r>
      <w:r w:rsidR="00A2201D">
        <w:rPr>
          <w:rFonts w:ascii="Times New Roman" w:hAnsi="Times New Roman" w:cs="Times New Roman"/>
          <w:sz w:val="24"/>
          <w:szCs w:val="24"/>
        </w:rPr>
        <w:t>m on</w:t>
      </w:r>
      <w:r w:rsidR="003B46A7">
        <w:rPr>
          <w:rFonts w:ascii="Times New Roman" w:hAnsi="Times New Roman" w:cs="Times New Roman"/>
          <w:sz w:val="24"/>
          <w:szCs w:val="24"/>
        </w:rPr>
        <w:t xml:space="preserve"> </w:t>
      </w:r>
      <w:r w:rsidR="007971EC">
        <w:rPr>
          <w:rFonts w:ascii="Times New Roman" w:hAnsi="Times New Roman" w:cs="Times New Roman"/>
          <w:sz w:val="24"/>
          <w:szCs w:val="24"/>
        </w:rPr>
        <w:t>“ Body Mass Index and N</w:t>
      </w:r>
      <w:r>
        <w:rPr>
          <w:rFonts w:ascii="Times New Roman" w:hAnsi="Times New Roman" w:cs="Times New Roman"/>
          <w:sz w:val="24"/>
          <w:szCs w:val="24"/>
        </w:rPr>
        <w:t>utrition</w:t>
      </w:r>
      <w:r w:rsidR="007971EC">
        <w:rPr>
          <w:rFonts w:ascii="Times New Roman" w:hAnsi="Times New Roman" w:cs="Times New Roman"/>
          <w:sz w:val="24"/>
          <w:szCs w:val="24"/>
        </w:rPr>
        <w:t>”</w:t>
      </w:r>
      <w:r w:rsidR="00FB3EBC">
        <w:rPr>
          <w:rFonts w:ascii="Times New Roman" w:hAnsi="Times New Roman" w:cs="Times New Roman"/>
          <w:sz w:val="24"/>
          <w:szCs w:val="24"/>
        </w:rPr>
        <w:t>.  Debora Cai</w:t>
      </w:r>
      <w:r w:rsidR="003B46A7">
        <w:rPr>
          <w:rFonts w:ascii="Times New Roman" w:hAnsi="Times New Roman" w:cs="Times New Roman"/>
          <w:sz w:val="24"/>
          <w:szCs w:val="24"/>
        </w:rPr>
        <w:t>n, RN, and SHAPE peer educators</w:t>
      </w:r>
      <w:r w:rsidR="00FB3EBC">
        <w:rPr>
          <w:rFonts w:ascii="Times New Roman" w:hAnsi="Times New Roman" w:cs="Times New Roman"/>
          <w:sz w:val="24"/>
          <w:szCs w:val="24"/>
        </w:rPr>
        <w:t xml:space="preserve"> assisted with the program. Fifty one students participated and received packets on healthy eating and three students were referred to the nutritionist.  SHAPE members distributed over 100 influenza prevention packets and promoted the influenza clinics</w:t>
      </w:r>
      <w:r w:rsidR="00037551">
        <w:rPr>
          <w:rFonts w:ascii="Times New Roman" w:hAnsi="Times New Roman" w:cs="Times New Roman"/>
          <w:sz w:val="24"/>
          <w:szCs w:val="24"/>
        </w:rPr>
        <w:t xml:space="preserve"> held on campus.  Linda Cooper</w:t>
      </w:r>
      <w:r w:rsidR="007971EC">
        <w:rPr>
          <w:rFonts w:ascii="Times New Roman" w:hAnsi="Times New Roman" w:cs="Times New Roman"/>
          <w:sz w:val="24"/>
          <w:szCs w:val="24"/>
        </w:rPr>
        <w:t xml:space="preserve"> and SHAPE members provided a “Sleep S</w:t>
      </w:r>
      <w:r w:rsidR="00FB3EBC">
        <w:rPr>
          <w:rFonts w:ascii="Times New Roman" w:hAnsi="Times New Roman" w:cs="Times New Roman"/>
          <w:sz w:val="24"/>
          <w:szCs w:val="24"/>
        </w:rPr>
        <w:t>creening</w:t>
      </w:r>
      <w:r w:rsidR="007971EC">
        <w:rPr>
          <w:rFonts w:ascii="Times New Roman" w:hAnsi="Times New Roman" w:cs="Times New Roman"/>
          <w:sz w:val="24"/>
          <w:szCs w:val="24"/>
        </w:rPr>
        <w:t xml:space="preserve"> program</w:t>
      </w:r>
      <w:r w:rsidR="00FB3EBC">
        <w:rPr>
          <w:rFonts w:ascii="Times New Roman" w:hAnsi="Times New Roman" w:cs="Times New Roman"/>
          <w:sz w:val="24"/>
          <w:szCs w:val="24"/>
        </w:rPr>
        <w:t>” to students.  Eighty students participated and received information on sleep hygiene.  Linda Cooper, NP, and SHAPE members held an “Ask</w:t>
      </w:r>
      <w:r w:rsidR="007971EC">
        <w:rPr>
          <w:rFonts w:ascii="Times New Roman" w:hAnsi="Times New Roman" w:cs="Times New Roman"/>
          <w:sz w:val="24"/>
          <w:szCs w:val="24"/>
        </w:rPr>
        <w:t xml:space="preserve"> the Wizard” an </w:t>
      </w:r>
      <w:r w:rsidR="00FB3EBC">
        <w:rPr>
          <w:rFonts w:ascii="Times New Roman" w:hAnsi="Times New Roman" w:cs="Times New Roman"/>
          <w:sz w:val="24"/>
          <w:szCs w:val="24"/>
        </w:rPr>
        <w:t>STI protection program during “Get Yourself Tested Week”.  Eighty students participated and received</w:t>
      </w:r>
      <w:r w:rsidR="003B46A7">
        <w:rPr>
          <w:rFonts w:ascii="Times New Roman" w:hAnsi="Times New Roman" w:cs="Times New Roman"/>
          <w:sz w:val="24"/>
          <w:szCs w:val="24"/>
        </w:rPr>
        <w:t xml:space="preserve"> pamphlets, facts and internet</w:t>
      </w:r>
      <w:r w:rsidR="00FB3EBC">
        <w:rPr>
          <w:rFonts w:ascii="Times New Roman" w:hAnsi="Times New Roman" w:cs="Times New Roman"/>
          <w:sz w:val="24"/>
          <w:szCs w:val="24"/>
        </w:rPr>
        <w:t xml:space="preserve"> sites to encourage evidence-based knowledge.  Darlene </w:t>
      </w:r>
      <w:proofErr w:type="spellStart"/>
      <w:r w:rsidR="00FB3EBC">
        <w:rPr>
          <w:rFonts w:ascii="Times New Roman" w:hAnsi="Times New Roman" w:cs="Times New Roman"/>
          <w:sz w:val="24"/>
          <w:szCs w:val="24"/>
        </w:rPr>
        <w:t>Menz</w:t>
      </w:r>
      <w:proofErr w:type="spellEnd"/>
      <w:r w:rsidR="00FB3EBC">
        <w:rPr>
          <w:rFonts w:ascii="Times New Roman" w:hAnsi="Times New Roman" w:cs="Times New Roman"/>
          <w:sz w:val="24"/>
          <w:szCs w:val="24"/>
        </w:rPr>
        <w:t xml:space="preserve"> and SHAPE members promoted </w:t>
      </w:r>
      <w:r w:rsidR="003B46A7">
        <w:rPr>
          <w:rFonts w:ascii="Times New Roman" w:hAnsi="Times New Roman" w:cs="Times New Roman"/>
          <w:sz w:val="24"/>
          <w:szCs w:val="24"/>
        </w:rPr>
        <w:t>“</w:t>
      </w:r>
      <w:r w:rsidR="00FB3EBC">
        <w:rPr>
          <w:rFonts w:ascii="Times New Roman" w:hAnsi="Times New Roman" w:cs="Times New Roman"/>
          <w:sz w:val="24"/>
          <w:szCs w:val="24"/>
        </w:rPr>
        <w:t>Tick Awareness Day</w:t>
      </w:r>
      <w:r w:rsidR="003B46A7">
        <w:rPr>
          <w:rFonts w:ascii="Times New Roman" w:hAnsi="Times New Roman" w:cs="Times New Roman"/>
          <w:sz w:val="24"/>
          <w:szCs w:val="24"/>
        </w:rPr>
        <w:t>”</w:t>
      </w:r>
      <w:r w:rsidR="00FB3EBC">
        <w:rPr>
          <w:rFonts w:ascii="Times New Roman" w:hAnsi="Times New Roman" w:cs="Times New Roman"/>
          <w:sz w:val="24"/>
          <w:szCs w:val="24"/>
        </w:rPr>
        <w:t xml:space="preserve">. </w:t>
      </w:r>
      <w:r w:rsidR="00F23B1F">
        <w:rPr>
          <w:rFonts w:ascii="Times New Roman" w:hAnsi="Times New Roman" w:cs="Times New Roman"/>
          <w:sz w:val="24"/>
          <w:szCs w:val="24"/>
        </w:rPr>
        <w:t xml:space="preserve"> Lyme disease information and ti</w:t>
      </w:r>
      <w:r w:rsidR="00FB3EBC">
        <w:rPr>
          <w:rFonts w:ascii="Times New Roman" w:hAnsi="Times New Roman" w:cs="Times New Roman"/>
          <w:sz w:val="24"/>
          <w:szCs w:val="24"/>
        </w:rPr>
        <w:t>ck protection packets containing a first aid kit and tick magnifier were distributed</w:t>
      </w:r>
      <w:r w:rsidR="00F23B1F">
        <w:rPr>
          <w:rFonts w:ascii="Times New Roman" w:hAnsi="Times New Roman" w:cs="Times New Roman"/>
          <w:sz w:val="24"/>
          <w:szCs w:val="24"/>
        </w:rPr>
        <w:t xml:space="preserve"> to 65 students.  Live ticks were provided for viewing.</w:t>
      </w:r>
    </w:p>
    <w:p w:rsidR="00592928" w:rsidRDefault="00592928" w:rsidP="00FB18C6">
      <w:pPr>
        <w:pStyle w:val="NoSpacing"/>
        <w:rPr>
          <w:rFonts w:ascii="Times New Roman" w:hAnsi="Times New Roman" w:cs="Times New Roman"/>
          <w:sz w:val="24"/>
          <w:szCs w:val="24"/>
        </w:rPr>
      </w:pPr>
      <w:r>
        <w:rPr>
          <w:rFonts w:ascii="Times New Roman" w:hAnsi="Times New Roman" w:cs="Times New Roman"/>
          <w:sz w:val="24"/>
          <w:szCs w:val="24"/>
        </w:rPr>
        <w:t>Martha Sullivan participated in risk management activities.  She toured the campus of UMASS Amherst to see how they responded to the Meningitis B outbreak and met with the MA Department of Public Health to discuss how Holy Cross would respond to an outbreak.  Marth</w:t>
      </w:r>
      <w:r w:rsidR="00206ECF">
        <w:rPr>
          <w:rFonts w:ascii="Times New Roman" w:hAnsi="Times New Roman" w:cs="Times New Roman"/>
          <w:sz w:val="24"/>
          <w:szCs w:val="24"/>
        </w:rPr>
        <w:t>a Sullivan also educated</w:t>
      </w:r>
      <w:r w:rsidR="00C00C59">
        <w:rPr>
          <w:rFonts w:ascii="Times New Roman" w:hAnsi="Times New Roman" w:cs="Times New Roman"/>
          <w:sz w:val="24"/>
          <w:szCs w:val="24"/>
        </w:rPr>
        <w:t xml:space="preserve"> a nurse practitioner from</w:t>
      </w:r>
      <w:r>
        <w:rPr>
          <w:rFonts w:ascii="Times New Roman" w:hAnsi="Times New Roman" w:cs="Times New Roman"/>
          <w:sz w:val="24"/>
          <w:szCs w:val="24"/>
        </w:rPr>
        <w:t xml:space="preserve"> </w:t>
      </w:r>
      <w:r w:rsidR="00206ECF">
        <w:rPr>
          <w:rFonts w:ascii="Times New Roman" w:hAnsi="Times New Roman" w:cs="Times New Roman"/>
          <w:sz w:val="24"/>
          <w:szCs w:val="24"/>
        </w:rPr>
        <w:t xml:space="preserve">Babson College on </w:t>
      </w:r>
      <w:r>
        <w:rPr>
          <w:rFonts w:ascii="Times New Roman" w:hAnsi="Times New Roman" w:cs="Times New Roman"/>
          <w:sz w:val="24"/>
          <w:szCs w:val="24"/>
        </w:rPr>
        <w:t xml:space="preserve"> the accredi</w:t>
      </w:r>
      <w:r w:rsidR="00C00C59">
        <w:rPr>
          <w:rFonts w:ascii="Times New Roman" w:hAnsi="Times New Roman" w:cs="Times New Roman"/>
          <w:sz w:val="24"/>
          <w:szCs w:val="24"/>
        </w:rPr>
        <w:t>tation process and assisted her</w:t>
      </w:r>
      <w:r>
        <w:rPr>
          <w:rFonts w:ascii="Times New Roman" w:hAnsi="Times New Roman" w:cs="Times New Roman"/>
          <w:sz w:val="24"/>
          <w:szCs w:val="24"/>
        </w:rPr>
        <w:t xml:space="preserve"> in implementing current standards.  Martha Sullivan is a member of the Safety Committee and partook in the Triumvirate training for campus safety.  She is also an active member of CABA, SAFER, CARE Team</w:t>
      </w:r>
      <w:r w:rsidR="004E5B0B">
        <w:rPr>
          <w:rFonts w:ascii="Times New Roman" w:hAnsi="Times New Roman" w:cs="Times New Roman"/>
          <w:sz w:val="24"/>
          <w:szCs w:val="24"/>
        </w:rPr>
        <w:t xml:space="preserve">, </w:t>
      </w:r>
      <w:proofErr w:type="spellStart"/>
      <w:r w:rsidR="004E5B0B">
        <w:rPr>
          <w:rFonts w:ascii="Times New Roman" w:hAnsi="Times New Roman" w:cs="Times New Roman"/>
          <w:sz w:val="24"/>
          <w:szCs w:val="24"/>
        </w:rPr>
        <w:t>Post</w:t>
      </w:r>
      <w:r w:rsidR="00073C34">
        <w:rPr>
          <w:rFonts w:ascii="Times New Roman" w:hAnsi="Times New Roman" w:cs="Times New Roman"/>
          <w:sz w:val="24"/>
          <w:szCs w:val="24"/>
        </w:rPr>
        <w:t>vention</w:t>
      </w:r>
      <w:proofErr w:type="spellEnd"/>
      <w:r>
        <w:rPr>
          <w:rFonts w:ascii="Times New Roman" w:hAnsi="Times New Roman" w:cs="Times New Roman"/>
          <w:sz w:val="24"/>
          <w:szCs w:val="24"/>
        </w:rPr>
        <w:t xml:space="preserve"> and sits on the boar</w:t>
      </w:r>
      <w:r w:rsidR="004E5B0B">
        <w:rPr>
          <w:rFonts w:ascii="Times New Roman" w:hAnsi="Times New Roman" w:cs="Times New Roman"/>
          <w:sz w:val="24"/>
          <w:szCs w:val="24"/>
        </w:rPr>
        <w:t>d of the College Health Administrators and Nurse Directors (</w:t>
      </w:r>
      <w:r w:rsidR="00152431">
        <w:rPr>
          <w:rFonts w:ascii="Times New Roman" w:hAnsi="Times New Roman" w:cs="Times New Roman"/>
          <w:sz w:val="24"/>
          <w:szCs w:val="24"/>
        </w:rPr>
        <w:t xml:space="preserve">CHAAND). </w:t>
      </w:r>
    </w:p>
    <w:p w:rsidR="00513318" w:rsidRDefault="00513318" w:rsidP="00FB18C6">
      <w:pPr>
        <w:pStyle w:val="NoSpacing"/>
        <w:rPr>
          <w:rFonts w:ascii="Times New Roman" w:hAnsi="Times New Roman" w:cs="Times New Roman"/>
          <w:sz w:val="24"/>
          <w:szCs w:val="24"/>
        </w:rPr>
      </w:pPr>
      <w:r>
        <w:rPr>
          <w:rFonts w:ascii="Times New Roman" w:hAnsi="Times New Roman" w:cs="Times New Roman"/>
          <w:sz w:val="24"/>
          <w:szCs w:val="24"/>
        </w:rPr>
        <w:t>The office for The Director of Wellness Programming was re-located to Health Services’ Mind Body room in order to have new office space up in Hogan for a new full time Assistant Director of Disability and a newly created psychologist position.</w:t>
      </w:r>
      <w:r w:rsidR="00F26068">
        <w:rPr>
          <w:rFonts w:ascii="Times New Roman" w:hAnsi="Times New Roman" w:cs="Times New Roman"/>
          <w:sz w:val="24"/>
          <w:szCs w:val="24"/>
        </w:rPr>
        <w:t xml:space="preserve"> </w:t>
      </w:r>
    </w:p>
    <w:p w:rsidR="00F26068" w:rsidRDefault="00F26068" w:rsidP="00FB18C6">
      <w:pPr>
        <w:pStyle w:val="NoSpacing"/>
        <w:rPr>
          <w:rFonts w:ascii="Times New Roman" w:hAnsi="Times New Roman" w:cs="Times New Roman"/>
          <w:sz w:val="24"/>
          <w:szCs w:val="24"/>
        </w:rPr>
      </w:pPr>
      <w:r>
        <w:rPr>
          <w:rFonts w:ascii="Times New Roman" w:hAnsi="Times New Roman" w:cs="Times New Roman"/>
          <w:sz w:val="24"/>
          <w:szCs w:val="24"/>
        </w:rPr>
        <w:t xml:space="preserve">The electronic medical record system, </w:t>
      </w:r>
      <w:proofErr w:type="spellStart"/>
      <w:r>
        <w:rPr>
          <w:rFonts w:ascii="Times New Roman" w:hAnsi="Times New Roman" w:cs="Times New Roman"/>
          <w:sz w:val="24"/>
          <w:szCs w:val="24"/>
        </w:rPr>
        <w:t>Medicat</w:t>
      </w:r>
      <w:proofErr w:type="spellEnd"/>
      <w:r>
        <w:rPr>
          <w:rFonts w:ascii="Times New Roman" w:hAnsi="Times New Roman" w:cs="Times New Roman"/>
          <w:sz w:val="24"/>
          <w:szCs w:val="24"/>
        </w:rPr>
        <w:t>, was updated with the most current immunization compliance manager.</w:t>
      </w:r>
    </w:p>
    <w:p w:rsidR="00993808" w:rsidRDefault="00993808" w:rsidP="008D03D2">
      <w:pPr>
        <w:pStyle w:val="NoSpacing"/>
        <w:rPr>
          <w:rFonts w:ascii="Times New Roman" w:hAnsi="Times New Roman" w:cs="Times New Roman"/>
          <w:sz w:val="24"/>
          <w:szCs w:val="24"/>
        </w:rPr>
      </w:pPr>
      <w:r w:rsidRPr="00DF278F">
        <w:rPr>
          <w:rFonts w:ascii="Times New Roman" w:hAnsi="Times New Roman" w:cs="Times New Roman"/>
          <w:b/>
          <w:sz w:val="24"/>
          <w:szCs w:val="24"/>
        </w:rPr>
        <w:t>Social Justice and Inclusion</w:t>
      </w:r>
      <w:r w:rsidR="008D03D2">
        <w:rPr>
          <w:rFonts w:ascii="Times New Roman" w:hAnsi="Times New Roman" w:cs="Times New Roman"/>
          <w:b/>
          <w:sz w:val="24"/>
          <w:szCs w:val="24"/>
        </w:rPr>
        <w:t xml:space="preserve">: </w:t>
      </w:r>
      <w:r w:rsidR="008D03D2">
        <w:rPr>
          <w:rFonts w:ascii="Times New Roman" w:hAnsi="Times New Roman" w:cs="Times New Roman"/>
          <w:sz w:val="24"/>
          <w:szCs w:val="24"/>
        </w:rPr>
        <w:t>The Director of Health Services encourages all staff to attend Diversity training</w:t>
      </w:r>
      <w:r w:rsidR="00E22139">
        <w:rPr>
          <w:rFonts w:ascii="Times New Roman" w:hAnsi="Times New Roman" w:cs="Times New Roman"/>
          <w:sz w:val="24"/>
          <w:szCs w:val="24"/>
        </w:rPr>
        <w:t>s</w:t>
      </w:r>
      <w:r w:rsidR="008D03D2">
        <w:rPr>
          <w:rFonts w:ascii="Times New Roman" w:hAnsi="Times New Roman" w:cs="Times New Roman"/>
          <w:sz w:val="24"/>
          <w:szCs w:val="24"/>
        </w:rPr>
        <w:t xml:space="preserve"> </w:t>
      </w:r>
      <w:r w:rsidR="00016C88">
        <w:rPr>
          <w:rFonts w:ascii="Times New Roman" w:hAnsi="Times New Roman" w:cs="Times New Roman"/>
          <w:sz w:val="24"/>
          <w:szCs w:val="24"/>
        </w:rPr>
        <w:t xml:space="preserve">and presentations </w:t>
      </w:r>
      <w:r w:rsidR="008D03D2">
        <w:rPr>
          <w:rFonts w:ascii="Times New Roman" w:hAnsi="Times New Roman" w:cs="Times New Roman"/>
          <w:sz w:val="24"/>
          <w:szCs w:val="24"/>
        </w:rPr>
        <w:t xml:space="preserve">on campus.  Listed below are the programs staff </w:t>
      </w:r>
      <w:r w:rsidR="00E22139">
        <w:rPr>
          <w:rFonts w:ascii="Times New Roman" w:hAnsi="Times New Roman" w:cs="Times New Roman"/>
          <w:sz w:val="24"/>
          <w:szCs w:val="24"/>
        </w:rPr>
        <w:t xml:space="preserve"> members </w:t>
      </w:r>
      <w:r w:rsidR="008D03D2">
        <w:rPr>
          <w:rFonts w:ascii="Times New Roman" w:hAnsi="Times New Roman" w:cs="Times New Roman"/>
          <w:sz w:val="24"/>
          <w:szCs w:val="24"/>
        </w:rPr>
        <w:t>participated in.</w:t>
      </w:r>
    </w:p>
    <w:p w:rsidR="008D03D2" w:rsidRDefault="008D03D2"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Odyssey dinner</w:t>
      </w:r>
    </w:p>
    <w:p w:rsidR="008D03D2" w:rsidRDefault="00936AFC"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Assisted with” Diversity Training, Building C</w:t>
      </w:r>
      <w:r w:rsidR="008D03D2">
        <w:rPr>
          <w:rFonts w:ascii="Times New Roman" w:hAnsi="Times New Roman" w:cs="Times New Roman"/>
          <w:sz w:val="24"/>
          <w:szCs w:val="24"/>
        </w:rPr>
        <w:t>ommunities</w:t>
      </w:r>
      <w:r>
        <w:rPr>
          <w:rFonts w:ascii="Times New Roman" w:hAnsi="Times New Roman" w:cs="Times New Roman"/>
          <w:sz w:val="24"/>
          <w:szCs w:val="24"/>
        </w:rPr>
        <w:t>”</w:t>
      </w:r>
      <w:r w:rsidR="008D03D2">
        <w:rPr>
          <w:rFonts w:ascii="Times New Roman" w:hAnsi="Times New Roman" w:cs="Times New Roman"/>
          <w:sz w:val="24"/>
          <w:szCs w:val="24"/>
        </w:rPr>
        <w:t>.</w:t>
      </w:r>
    </w:p>
    <w:p w:rsidR="008D03D2" w:rsidRDefault="00936AFC"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“Building a Bridge, Dialogue and C</w:t>
      </w:r>
      <w:r w:rsidR="008D03D2">
        <w:rPr>
          <w:rFonts w:ascii="Times New Roman" w:hAnsi="Times New Roman" w:cs="Times New Roman"/>
          <w:sz w:val="24"/>
          <w:szCs w:val="24"/>
        </w:rPr>
        <w:t>onversation</w:t>
      </w:r>
      <w:r>
        <w:rPr>
          <w:rFonts w:ascii="Times New Roman" w:hAnsi="Times New Roman" w:cs="Times New Roman"/>
          <w:sz w:val="24"/>
          <w:szCs w:val="24"/>
        </w:rPr>
        <w:t>”</w:t>
      </w:r>
      <w:r w:rsidR="008D03D2">
        <w:rPr>
          <w:rFonts w:ascii="Times New Roman" w:hAnsi="Times New Roman" w:cs="Times New Roman"/>
          <w:sz w:val="24"/>
          <w:szCs w:val="24"/>
        </w:rPr>
        <w:t xml:space="preserve"> at the Joyce Contemplative Center discussing the Catholic church and LGBTQIA community.</w:t>
      </w:r>
    </w:p>
    <w:p w:rsidR="008D03D2" w:rsidRDefault="003A678F"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“Diversity Training, Building an Inclusive Campus, Skills and P</w:t>
      </w:r>
      <w:r w:rsidR="00845B20">
        <w:rPr>
          <w:rFonts w:ascii="Times New Roman" w:hAnsi="Times New Roman" w:cs="Times New Roman"/>
          <w:sz w:val="24"/>
          <w:szCs w:val="24"/>
        </w:rPr>
        <w:t>ractice</w:t>
      </w:r>
      <w:r w:rsidR="00FD5E10">
        <w:rPr>
          <w:rFonts w:ascii="Times New Roman" w:hAnsi="Times New Roman" w:cs="Times New Roman"/>
          <w:sz w:val="24"/>
          <w:szCs w:val="24"/>
        </w:rPr>
        <w:t>”</w:t>
      </w:r>
      <w:r w:rsidR="00845B20">
        <w:rPr>
          <w:rFonts w:ascii="Times New Roman" w:hAnsi="Times New Roman" w:cs="Times New Roman"/>
          <w:sz w:val="24"/>
          <w:szCs w:val="24"/>
        </w:rPr>
        <w:t xml:space="preserve">. </w:t>
      </w:r>
    </w:p>
    <w:p w:rsidR="00845B20" w:rsidRDefault="003A678F"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“Understanding Gender and S</w:t>
      </w:r>
      <w:r w:rsidR="00845B20">
        <w:rPr>
          <w:rFonts w:ascii="Times New Roman" w:hAnsi="Times New Roman" w:cs="Times New Roman"/>
          <w:sz w:val="24"/>
          <w:szCs w:val="24"/>
        </w:rPr>
        <w:t>exuality</w:t>
      </w:r>
      <w:r w:rsidR="00FD5E10">
        <w:rPr>
          <w:rFonts w:ascii="Times New Roman" w:hAnsi="Times New Roman" w:cs="Times New Roman"/>
          <w:sz w:val="24"/>
          <w:szCs w:val="24"/>
        </w:rPr>
        <w:t>”</w:t>
      </w:r>
      <w:r w:rsidR="00845B20">
        <w:rPr>
          <w:rFonts w:ascii="Times New Roman" w:hAnsi="Times New Roman" w:cs="Times New Roman"/>
          <w:sz w:val="24"/>
          <w:szCs w:val="24"/>
        </w:rPr>
        <w:t>.  Part I &amp; Part II</w:t>
      </w:r>
    </w:p>
    <w:p w:rsidR="008D03D2" w:rsidRDefault="008D03D2"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hall: response to how Puerto Rico was affected</w:t>
      </w:r>
      <w:r w:rsidR="00845B20">
        <w:rPr>
          <w:rFonts w:ascii="Times New Roman" w:hAnsi="Times New Roman" w:cs="Times New Roman"/>
          <w:sz w:val="24"/>
          <w:szCs w:val="24"/>
        </w:rPr>
        <w:t xml:space="preserve"> by the hurricane.</w:t>
      </w:r>
    </w:p>
    <w:p w:rsidR="008D03D2" w:rsidRDefault="00845B20"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PRIDE gathering at the Chaplain’s office.</w:t>
      </w:r>
    </w:p>
    <w:p w:rsidR="00845B20" w:rsidRDefault="00845B20"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Ally development workshop, “Bec</w:t>
      </w:r>
      <w:r w:rsidR="003A678F">
        <w:rPr>
          <w:rFonts w:ascii="Times New Roman" w:hAnsi="Times New Roman" w:cs="Times New Roman"/>
          <w:sz w:val="24"/>
          <w:szCs w:val="24"/>
        </w:rPr>
        <w:t>oming White- A</w:t>
      </w:r>
      <w:r w:rsidR="00E22139">
        <w:rPr>
          <w:rFonts w:ascii="Times New Roman" w:hAnsi="Times New Roman" w:cs="Times New Roman"/>
          <w:sz w:val="24"/>
          <w:szCs w:val="24"/>
        </w:rPr>
        <w:t>nti-racist</w:t>
      </w:r>
      <w:r w:rsidR="003A678F">
        <w:rPr>
          <w:rFonts w:ascii="Times New Roman" w:hAnsi="Times New Roman" w:cs="Times New Roman"/>
          <w:sz w:val="24"/>
          <w:szCs w:val="24"/>
        </w:rPr>
        <w:t>”</w:t>
      </w:r>
      <w:r w:rsidR="00E22139">
        <w:rPr>
          <w:rFonts w:ascii="Times New Roman" w:hAnsi="Times New Roman" w:cs="Times New Roman"/>
          <w:sz w:val="24"/>
          <w:szCs w:val="24"/>
        </w:rPr>
        <w:t xml:space="preserve"> with Dr</w:t>
      </w:r>
      <w:r>
        <w:rPr>
          <w:rFonts w:ascii="Times New Roman" w:hAnsi="Times New Roman" w:cs="Times New Roman"/>
          <w:sz w:val="24"/>
          <w:szCs w:val="24"/>
        </w:rPr>
        <w:t>. David Hayes.</w:t>
      </w:r>
    </w:p>
    <w:p w:rsidR="00845B20" w:rsidRDefault="00845B20"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Presentation and discussion with Roxane Gay.</w:t>
      </w:r>
    </w:p>
    <w:p w:rsidR="00845B20" w:rsidRDefault="00845B20"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Dreamers and DACHA</w:t>
      </w:r>
    </w:p>
    <w:p w:rsidR="00845B20" w:rsidRDefault="00845B20" w:rsidP="008D0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Anti-racism rally.</w:t>
      </w:r>
    </w:p>
    <w:p w:rsidR="00845B20" w:rsidRPr="00E22139" w:rsidRDefault="00845B20" w:rsidP="008D03D2">
      <w:pPr>
        <w:pStyle w:val="NoSpacing"/>
        <w:numPr>
          <w:ilvl w:val="0"/>
          <w:numId w:val="3"/>
        </w:numPr>
        <w:rPr>
          <w:rFonts w:ascii="Times New Roman" w:hAnsi="Times New Roman" w:cs="Times New Roman"/>
          <w:sz w:val="24"/>
          <w:szCs w:val="24"/>
        </w:rPr>
      </w:pPr>
      <w:r w:rsidRPr="00AA2093">
        <w:rPr>
          <w:rFonts w:ascii="Times New Roman" w:hAnsi="Times New Roman" w:cs="Times New Roman"/>
          <w:sz w:val="24"/>
          <w:szCs w:val="24"/>
        </w:rPr>
        <w:t>Collaborated with</w:t>
      </w:r>
      <w:r w:rsidR="00AA2093" w:rsidRPr="00AA2093">
        <w:rPr>
          <w:rFonts w:ascii="Times New Roman" w:hAnsi="Times New Roman" w:cs="Times New Roman"/>
          <w:sz w:val="24"/>
          <w:szCs w:val="24"/>
        </w:rPr>
        <w:t xml:space="preserve"> </w:t>
      </w:r>
      <w:r w:rsidR="00AA2093" w:rsidRPr="00AA2093">
        <w:rPr>
          <w:rFonts w:ascii="Times New Roman" w:hAnsi="Times New Roman" w:cs="Times New Roman"/>
          <w:color w:val="222222"/>
          <w:sz w:val="24"/>
          <w:szCs w:val="24"/>
          <w:shd w:val="clear" w:color="auto" w:fill="FFFFFF"/>
        </w:rPr>
        <w:t> Gender, Sexuality, and Women's Studies Concentration</w:t>
      </w:r>
      <w:r w:rsidR="00AA2093">
        <w:rPr>
          <w:rFonts w:ascii="Times New Roman" w:hAnsi="Times New Roman" w:cs="Times New Roman"/>
          <w:sz w:val="24"/>
          <w:szCs w:val="24"/>
        </w:rPr>
        <w:t xml:space="preserve"> </w:t>
      </w:r>
      <w:r w:rsidRPr="00AA2093">
        <w:rPr>
          <w:rFonts w:ascii="Times New Roman" w:hAnsi="Times New Roman" w:cs="Times New Roman"/>
          <w:sz w:val="24"/>
          <w:szCs w:val="24"/>
        </w:rPr>
        <w:t xml:space="preserve"> to pr</w:t>
      </w:r>
      <w:r w:rsidR="00AA2093">
        <w:rPr>
          <w:rFonts w:ascii="Times New Roman" w:hAnsi="Times New Roman" w:cs="Times New Roman"/>
          <w:sz w:val="24"/>
          <w:szCs w:val="24"/>
        </w:rPr>
        <w:t>esent a</w:t>
      </w:r>
      <w:r w:rsidR="00597CBD">
        <w:rPr>
          <w:rFonts w:ascii="Times New Roman" w:hAnsi="Times New Roman" w:cs="Times New Roman"/>
          <w:sz w:val="24"/>
          <w:szCs w:val="24"/>
        </w:rPr>
        <w:t xml:space="preserve"> panel</w:t>
      </w:r>
      <w:r w:rsidR="00E22139">
        <w:rPr>
          <w:rFonts w:ascii="Times New Roman" w:hAnsi="Times New Roman" w:cs="Times New Roman"/>
          <w:sz w:val="24"/>
          <w:szCs w:val="24"/>
        </w:rPr>
        <w:t xml:space="preserve"> on how</w:t>
      </w:r>
      <w:r w:rsidR="00AA2093" w:rsidRPr="00AA2093">
        <w:rPr>
          <w:rFonts w:ascii="Times New Roman" w:hAnsi="Times New Roman" w:cs="Times New Roman"/>
          <w:color w:val="222222"/>
          <w:sz w:val="24"/>
          <w:szCs w:val="24"/>
          <w:shd w:val="clear" w:color="auto" w:fill="FFFFFF"/>
        </w:rPr>
        <w:t> scientific advances in the prevention and treatment of HIV/AIDS have - or have not - translated into improved health care outcomes for women, gay, and transgender individuals.</w:t>
      </w:r>
    </w:p>
    <w:p w:rsidR="00E22139" w:rsidRPr="00E22139" w:rsidRDefault="00E22139" w:rsidP="00E22139">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Exploring the ways jargon influences college access and success for first-generation students.</w:t>
      </w:r>
    </w:p>
    <w:p w:rsidR="00E22139" w:rsidRPr="00E22139" w:rsidRDefault="00E22139" w:rsidP="00E22139">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Lavender graduation.</w:t>
      </w:r>
    </w:p>
    <w:p w:rsidR="00E22139" w:rsidRPr="00E22139" w:rsidRDefault="00E22139" w:rsidP="00E22139">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Community prayer service.</w:t>
      </w:r>
    </w:p>
    <w:p w:rsidR="00E22139" w:rsidRPr="00E22139" w:rsidRDefault="00E22139" w:rsidP="00E22139">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Participated in the on-line course “Irish History” offered by the History department.</w:t>
      </w:r>
    </w:p>
    <w:p w:rsidR="00E22139" w:rsidRPr="00E22139" w:rsidRDefault="00597CBD" w:rsidP="00E22139">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Webinar on</w:t>
      </w:r>
      <w:r w:rsidR="00E22139">
        <w:rPr>
          <w:rFonts w:ascii="Times New Roman" w:hAnsi="Times New Roman" w:cs="Times New Roman"/>
          <w:color w:val="222222"/>
          <w:sz w:val="24"/>
          <w:szCs w:val="24"/>
          <w:shd w:val="clear" w:color="auto" w:fill="FFFFFF"/>
        </w:rPr>
        <w:t xml:space="preserve"> “Gender Affirming Therapist”.</w:t>
      </w:r>
    </w:p>
    <w:p w:rsidR="00E22139" w:rsidRPr="00AA2093" w:rsidRDefault="00E22139" w:rsidP="00E22139">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Collaborated with</w:t>
      </w:r>
      <w:r w:rsidR="00EA0179">
        <w:rPr>
          <w:rFonts w:ascii="Times New Roman" w:hAnsi="Times New Roman" w:cs="Times New Roman"/>
          <w:color w:val="222222"/>
          <w:sz w:val="24"/>
          <w:szCs w:val="24"/>
          <w:shd w:val="clear" w:color="auto" w:fill="FFFFFF"/>
        </w:rPr>
        <w:t xml:space="preserve"> PRIDE and Feminist Forum to promote sexual transmitted infection testing at Health Services.</w:t>
      </w:r>
    </w:p>
    <w:p w:rsidR="00993808" w:rsidRPr="00AA2093" w:rsidRDefault="00993808" w:rsidP="00993808">
      <w:pPr>
        <w:pStyle w:val="NoSpacing"/>
        <w:rPr>
          <w:rFonts w:ascii="Times New Roman" w:hAnsi="Times New Roman" w:cs="Times New Roman"/>
          <w:sz w:val="24"/>
          <w:szCs w:val="24"/>
        </w:rPr>
      </w:pPr>
    </w:p>
    <w:p w:rsidR="00993808" w:rsidRDefault="00993808" w:rsidP="00993808">
      <w:pPr>
        <w:pStyle w:val="NoSpacing"/>
        <w:rPr>
          <w:rFonts w:ascii="Times New Roman" w:hAnsi="Times New Roman" w:cs="Times New Roman"/>
          <w:sz w:val="24"/>
          <w:szCs w:val="24"/>
        </w:rPr>
      </w:pPr>
      <w:r w:rsidRPr="00DF278F">
        <w:rPr>
          <w:rFonts w:ascii="Times New Roman" w:hAnsi="Times New Roman" w:cs="Times New Roman"/>
          <w:b/>
          <w:sz w:val="24"/>
          <w:szCs w:val="24"/>
        </w:rPr>
        <w:t>Utilization</w:t>
      </w:r>
      <w:r w:rsidRPr="00DF278F">
        <w:rPr>
          <w:rFonts w:ascii="Times New Roman" w:hAnsi="Times New Roman" w:cs="Times New Roman"/>
          <w:sz w:val="24"/>
          <w:szCs w:val="24"/>
        </w:rPr>
        <w:t xml:space="preserve">- Health Services documented </w:t>
      </w:r>
      <w:r w:rsidR="005D65A0">
        <w:rPr>
          <w:rFonts w:ascii="Times New Roman" w:hAnsi="Times New Roman" w:cs="Times New Roman"/>
          <w:sz w:val="24"/>
          <w:szCs w:val="24"/>
        </w:rPr>
        <w:t>5,960</w:t>
      </w:r>
      <w:r w:rsidRPr="00DF278F">
        <w:rPr>
          <w:rFonts w:ascii="Times New Roman" w:hAnsi="Times New Roman" w:cs="Times New Roman"/>
          <w:sz w:val="24"/>
          <w:szCs w:val="24"/>
        </w:rPr>
        <w:t xml:space="preserve"> appointments; </w:t>
      </w:r>
      <w:r w:rsidR="005D65A0">
        <w:rPr>
          <w:rFonts w:ascii="Times New Roman" w:hAnsi="Times New Roman" w:cs="Times New Roman"/>
          <w:sz w:val="24"/>
          <w:szCs w:val="24"/>
        </w:rPr>
        <w:t xml:space="preserve">4,042 (67.8%) White, 1,583 (26.6%) ALANA, 335 (5.6 </w:t>
      </w:r>
      <w:r w:rsidRPr="00DF278F">
        <w:rPr>
          <w:rFonts w:ascii="Times New Roman" w:hAnsi="Times New Roman" w:cs="Times New Roman"/>
          <w:sz w:val="24"/>
          <w:szCs w:val="24"/>
        </w:rPr>
        <w:t>%) not speci</w:t>
      </w:r>
      <w:r w:rsidR="00244C85">
        <w:rPr>
          <w:rFonts w:ascii="Times New Roman" w:hAnsi="Times New Roman" w:cs="Times New Roman"/>
          <w:sz w:val="24"/>
          <w:szCs w:val="24"/>
        </w:rPr>
        <w:t>fied or unknown.  There were 204</w:t>
      </w:r>
      <w:r w:rsidRPr="00DF278F">
        <w:rPr>
          <w:rFonts w:ascii="Times New Roman" w:hAnsi="Times New Roman" w:cs="Times New Roman"/>
          <w:sz w:val="24"/>
          <w:szCs w:val="24"/>
        </w:rPr>
        <w:t xml:space="preserve"> visits with international students</w:t>
      </w:r>
      <w:r w:rsidR="005D65A0">
        <w:rPr>
          <w:rFonts w:ascii="Times New Roman" w:hAnsi="Times New Roman" w:cs="Times New Roman"/>
          <w:sz w:val="24"/>
          <w:szCs w:val="24"/>
        </w:rPr>
        <w:t>.  Health Servic</w:t>
      </w:r>
      <w:r w:rsidR="001505B6">
        <w:rPr>
          <w:rFonts w:ascii="Times New Roman" w:hAnsi="Times New Roman" w:cs="Times New Roman"/>
          <w:sz w:val="24"/>
          <w:szCs w:val="24"/>
        </w:rPr>
        <w:t>es triaged 1,729</w:t>
      </w:r>
      <w:r w:rsidRPr="00DF278F">
        <w:rPr>
          <w:rFonts w:ascii="Times New Roman" w:hAnsi="Times New Roman" w:cs="Times New Roman"/>
          <w:sz w:val="24"/>
          <w:szCs w:val="24"/>
        </w:rPr>
        <w:t xml:space="preserve"> students who walked in without an appointment a</w:t>
      </w:r>
      <w:r w:rsidR="005D65A0">
        <w:rPr>
          <w:rFonts w:ascii="Times New Roman" w:hAnsi="Times New Roman" w:cs="Times New Roman"/>
          <w:sz w:val="24"/>
          <w:szCs w:val="24"/>
        </w:rPr>
        <w:t xml:space="preserve">nd </w:t>
      </w:r>
      <w:r w:rsidRPr="00DF278F">
        <w:rPr>
          <w:rFonts w:ascii="Times New Roman" w:hAnsi="Times New Roman" w:cs="Times New Roman"/>
          <w:sz w:val="24"/>
          <w:szCs w:val="24"/>
        </w:rPr>
        <w:t xml:space="preserve"> </w:t>
      </w:r>
      <w:r w:rsidR="00D54072">
        <w:rPr>
          <w:rFonts w:ascii="Times New Roman" w:hAnsi="Times New Roman" w:cs="Times New Roman"/>
          <w:sz w:val="24"/>
          <w:szCs w:val="24"/>
        </w:rPr>
        <w:t xml:space="preserve">1,637 </w:t>
      </w:r>
      <w:r w:rsidRPr="00DF278F">
        <w:rPr>
          <w:rFonts w:ascii="Times New Roman" w:hAnsi="Times New Roman" w:cs="Times New Roman"/>
          <w:sz w:val="24"/>
          <w:szCs w:val="24"/>
        </w:rPr>
        <w:t>students were given a same-da</w:t>
      </w:r>
      <w:r w:rsidR="0051089C">
        <w:rPr>
          <w:rFonts w:ascii="Times New Roman" w:hAnsi="Times New Roman" w:cs="Times New Roman"/>
          <w:sz w:val="24"/>
          <w:szCs w:val="24"/>
        </w:rPr>
        <w:t>y appointment. The remaining</w:t>
      </w:r>
      <w:r w:rsidRPr="00DF278F">
        <w:rPr>
          <w:rFonts w:ascii="Times New Roman" w:hAnsi="Times New Roman" w:cs="Times New Roman"/>
          <w:sz w:val="24"/>
          <w:szCs w:val="24"/>
        </w:rPr>
        <w:t xml:space="preserve"> students had their needs met through the triage process or were scheduled for another day.  Health Services’ staff provided outreach and education to</w:t>
      </w:r>
      <w:r w:rsidR="0049452E">
        <w:rPr>
          <w:rFonts w:ascii="Times New Roman" w:hAnsi="Times New Roman" w:cs="Times New Roman"/>
          <w:sz w:val="24"/>
          <w:szCs w:val="24"/>
        </w:rPr>
        <w:t xml:space="preserve"> 2,338</w:t>
      </w:r>
      <w:r>
        <w:rPr>
          <w:rFonts w:ascii="Times New Roman" w:hAnsi="Times New Roman" w:cs="Times New Roman"/>
          <w:sz w:val="24"/>
          <w:szCs w:val="24"/>
        </w:rPr>
        <w:t xml:space="preserve"> students</w:t>
      </w:r>
      <w:r w:rsidR="0049452E">
        <w:rPr>
          <w:rFonts w:ascii="Times New Roman" w:hAnsi="Times New Roman" w:cs="Times New Roman"/>
          <w:sz w:val="24"/>
          <w:szCs w:val="24"/>
        </w:rPr>
        <w:t xml:space="preserve">, parents and staff. </w:t>
      </w:r>
      <w:r w:rsidRPr="00DF278F">
        <w:rPr>
          <w:rFonts w:ascii="Times New Roman" w:hAnsi="Times New Roman" w:cs="Times New Roman"/>
          <w:sz w:val="24"/>
          <w:szCs w:val="24"/>
        </w:rPr>
        <w:t xml:space="preserve"> Orientation was provided to 17 Forei</w:t>
      </w:r>
      <w:r w:rsidR="00357E26">
        <w:rPr>
          <w:rFonts w:ascii="Times New Roman" w:hAnsi="Times New Roman" w:cs="Times New Roman"/>
          <w:sz w:val="24"/>
          <w:szCs w:val="24"/>
        </w:rPr>
        <w:t>gn Language Assistants (FLA), 63</w:t>
      </w:r>
      <w:r w:rsidRPr="00DF278F">
        <w:rPr>
          <w:rFonts w:ascii="Times New Roman" w:hAnsi="Times New Roman" w:cs="Times New Roman"/>
          <w:sz w:val="24"/>
          <w:szCs w:val="24"/>
        </w:rPr>
        <w:t xml:space="preserve"> summer and fall Orientation Leader</w:t>
      </w:r>
      <w:r w:rsidR="00AF3452">
        <w:rPr>
          <w:rFonts w:ascii="Times New Roman" w:hAnsi="Times New Roman" w:cs="Times New Roman"/>
          <w:sz w:val="24"/>
          <w:szCs w:val="24"/>
        </w:rPr>
        <w:t>s, 21 International students, 30</w:t>
      </w:r>
      <w:r w:rsidRPr="00DF278F">
        <w:rPr>
          <w:rFonts w:ascii="Times New Roman" w:hAnsi="Times New Roman" w:cs="Times New Roman"/>
          <w:sz w:val="24"/>
          <w:szCs w:val="24"/>
        </w:rPr>
        <w:t xml:space="preserve"> Passport students, 10 Passport lea</w:t>
      </w:r>
      <w:r w:rsidR="00357E26">
        <w:rPr>
          <w:rFonts w:ascii="Times New Roman" w:hAnsi="Times New Roman" w:cs="Times New Roman"/>
          <w:sz w:val="24"/>
          <w:szCs w:val="24"/>
        </w:rPr>
        <w:t>ders, 87 Resident Assistants, 94 Odyssey participants, 13</w:t>
      </w:r>
      <w:r w:rsidRPr="00DF278F">
        <w:rPr>
          <w:rFonts w:ascii="Times New Roman" w:hAnsi="Times New Roman" w:cs="Times New Roman"/>
          <w:sz w:val="24"/>
          <w:szCs w:val="24"/>
        </w:rPr>
        <w:t xml:space="preserve"> Student Health Awareness Peer Educators, 6 Stu</w:t>
      </w:r>
      <w:r w:rsidR="0089480D">
        <w:rPr>
          <w:rFonts w:ascii="Times New Roman" w:hAnsi="Times New Roman" w:cs="Times New Roman"/>
          <w:sz w:val="24"/>
          <w:szCs w:val="24"/>
        </w:rPr>
        <w:t>dents for Responsible Choices, 5</w:t>
      </w:r>
      <w:r w:rsidRPr="00DF278F">
        <w:rPr>
          <w:rFonts w:ascii="Times New Roman" w:hAnsi="Times New Roman" w:cs="Times New Roman"/>
          <w:sz w:val="24"/>
          <w:szCs w:val="24"/>
        </w:rPr>
        <w:t xml:space="preserve"> Relationship Peer Educators  and 2 </w:t>
      </w:r>
      <w:r w:rsidR="00F577A5">
        <w:rPr>
          <w:rFonts w:ascii="Times New Roman" w:hAnsi="Times New Roman" w:cs="Times New Roman"/>
          <w:sz w:val="24"/>
          <w:szCs w:val="24"/>
        </w:rPr>
        <w:t>Counseling Externs.  During 2017</w:t>
      </w:r>
      <w:r w:rsidRPr="00DF278F">
        <w:rPr>
          <w:rFonts w:ascii="Times New Roman" w:hAnsi="Times New Roman" w:cs="Times New Roman"/>
          <w:sz w:val="24"/>
          <w:szCs w:val="24"/>
        </w:rPr>
        <w:t xml:space="preserve"> Gateways, Student Development Services pr</w:t>
      </w:r>
      <w:r w:rsidR="00AF3452">
        <w:rPr>
          <w:rFonts w:ascii="Times New Roman" w:hAnsi="Times New Roman" w:cs="Times New Roman"/>
          <w:sz w:val="24"/>
          <w:szCs w:val="24"/>
        </w:rPr>
        <w:t>ovided wellness education to 558</w:t>
      </w:r>
      <w:r w:rsidRPr="00DF278F">
        <w:rPr>
          <w:rFonts w:ascii="Times New Roman" w:hAnsi="Times New Roman" w:cs="Times New Roman"/>
          <w:sz w:val="24"/>
          <w:szCs w:val="24"/>
        </w:rPr>
        <w:t xml:space="preserve"> parents</w:t>
      </w:r>
      <w:r w:rsidR="00520FEC">
        <w:rPr>
          <w:rFonts w:ascii="Times New Roman" w:hAnsi="Times New Roman" w:cs="Times New Roman"/>
          <w:sz w:val="24"/>
          <w:szCs w:val="24"/>
        </w:rPr>
        <w:t xml:space="preserve"> and 800</w:t>
      </w:r>
      <w:r>
        <w:rPr>
          <w:rFonts w:ascii="Times New Roman" w:hAnsi="Times New Roman" w:cs="Times New Roman"/>
          <w:sz w:val="24"/>
          <w:szCs w:val="24"/>
        </w:rPr>
        <w:t xml:space="preserve"> freshmen.</w:t>
      </w:r>
      <w:r w:rsidR="00655569">
        <w:rPr>
          <w:rFonts w:ascii="Times New Roman" w:hAnsi="Times New Roman" w:cs="Times New Roman"/>
          <w:sz w:val="24"/>
          <w:szCs w:val="24"/>
        </w:rPr>
        <w:t xml:space="preserve"> </w:t>
      </w:r>
      <w:r w:rsidR="00F577A5">
        <w:rPr>
          <w:rFonts w:ascii="Times New Roman" w:hAnsi="Times New Roman" w:cs="Times New Roman"/>
          <w:sz w:val="24"/>
          <w:szCs w:val="24"/>
        </w:rPr>
        <w:t xml:space="preserve">  There were </w:t>
      </w:r>
      <w:r w:rsidR="00520FEC">
        <w:rPr>
          <w:rFonts w:ascii="Times New Roman" w:hAnsi="Times New Roman" w:cs="Times New Roman"/>
          <w:sz w:val="24"/>
          <w:szCs w:val="24"/>
        </w:rPr>
        <w:t>42</w:t>
      </w:r>
      <w:r w:rsidRPr="00DF278F">
        <w:rPr>
          <w:rFonts w:ascii="Times New Roman" w:hAnsi="Times New Roman" w:cs="Times New Roman"/>
          <w:sz w:val="24"/>
          <w:szCs w:val="24"/>
        </w:rPr>
        <w:t xml:space="preserve"> visits for nut</w:t>
      </w:r>
      <w:r w:rsidR="00F577A5">
        <w:rPr>
          <w:rFonts w:ascii="Times New Roman" w:hAnsi="Times New Roman" w:cs="Times New Roman"/>
          <w:sz w:val="24"/>
          <w:szCs w:val="24"/>
        </w:rPr>
        <w:t xml:space="preserve">rition-medical counseling and </w:t>
      </w:r>
      <w:r w:rsidR="00520FEC">
        <w:rPr>
          <w:rFonts w:ascii="Times New Roman" w:hAnsi="Times New Roman" w:cs="Times New Roman"/>
          <w:sz w:val="24"/>
          <w:szCs w:val="24"/>
        </w:rPr>
        <w:t>59</w:t>
      </w:r>
      <w:r w:rsidRPr="00DF278F">
        <w:rPr>
          <w:rFonts w:ascii="Times New Roman" w:hAnsi="Times New Roman" w:cs="Times New Roman"/>
          <w:sz w:val="24"/>
          <w:szCs w:val="24"/>
        </w:rPr>
        <w:t xml:space="preserve"> m</w:t>
      </w:r>
      <w:r w:rsidR="00F577A5">
        <w:rPr>
          <w:rFonts w:ascii="Times New Roman" w:hAnsi="Times New Roman" w:cs="Times New Roman"/>
          <w:sz w:val="24"/>
          <w:szCs w:val="24"/>
        </w:rPr>
        <w:t>assage therapy visits.</w:t>
      </w:r>
      <w:r w:rsidRPr="00DF278F">
        <w:rPr>
          <w:rFonts w:ascii="Times New Roman" w:hAnsi="Times New Roman" w:cs="Times New Roman"/>
          <w:sz w:val="24"/>
          <w:szCs w:val="24"/>
        </w:rPr>
        <w:t xml:space="preserve">  Health Services contracted with Maxim Health Care to provide seasonal in</w:t>
      </w:r>
      <w:r w:rsidR="00AF3452">
        <w:rPr>
          <w:rFonts w:ascii="Times New Roman" w:hAnsi="Times New Roman" w:cs="Times New Roman"/>
          <w:sz w:val="24"/>
          <w:szCs w:val="24"/>
        </w:rPr>
        <w:t>fluenza vaccine to 481 faculty/staff/students</w:t>
      </w:r>
      <w:r w:rsidRPr="00DF278F">
        <w:rPr>
          <w:rFonts w:ascii="Times New Roman" w:hAnsi="Times New Roman" w:cs="Times New Roman"/>
          <w:sz w:val="24"/>
          <w:szCs w:val="24"/>
        </w:rPr>
        <w:t xml:space="preserve"> a</w:t>
      </w:r>
      <w:r>
        <w:rPr>
          <w:rFonts w:ascii="Times New Roman" w:hAnsi="Times New Roman" w:cs="Times New Roman"/>
          <w:sz w:val="24"/>
          <w:szCs w:val="24"/>
        </w:rPr>
        <w:t xml:space="preserve">nd Health Services vaccinated an additional </w:t>
      </w:r>
      <w:r w:rsidRPr="00DF278F">
        <w:rPr>
          <w:rFonts w:ascii="Times New Roman" w:hAnsi="Times New Roman" w:cs="Times New Roman"/>
          <w:sz w:val="24"/>
          <w:szCs w:val="24"/>
        </w:rPr>
        <w:t xml:space="preserve">50 students, Jesuits and Public Safety Officers with the seasonal influenza vaccine. </w:t>
      </w:r>
      <w:r w:rsidR="00147878">
        <w:rPr>
          <w:rFonts w:ascii="Times New Roman" w:hAnsi="Times New Roman" w:cs="Times New Roman"/>
          <w:sz w:val="24"/>
          <w:szCs w:val="24"/>
        </w:rPr>
        <w:t>Debora Cain collaborated with Dining Services to</w:t>
      </w:r>
      <w:r w:rsidR="00671E72">
        <w:rPr>
          <w:rFonts w:ascii="Times New Roman" w:hAnsi="Times New Roman" w:cs="Times New Roman"/>
          <w:sz w:val="24"/>
          <w:szCs w:val="24"/>
        </w:rPr>
        <w:t xml:space="preserve"> provide food all</w:t>
      </w:r>
      <w:r w:rsidR="0049452E">
        <w:rPr>
          <w:rFonts w:ascii="Times New Roman" w:hAnsi="Times New Roman" w:cs="Times New Roman"/>
          <w:sz w:val="24"/>
          <w:szCs w:val="24"/>
        </w:rPr>
        <w:t xml:space="preserve">ergy trainings.  </w:t>
      </w:r>
    </w:p>
    <w:p w:rsidR="00993808" w:rsidRDefault="00993808" w:rsidP="00993808">
      <w:pPr>
        <w:pStyle w:val="NoSpacing"/>
        <w:rPr>
          <w:rFonts w:ascii="Times New Roman" w:hAnsi="Times New Roman" w:cs="Times New Roman"/>
          <w:sz w:val="24"/>
          <w:szCs w:val="24"/>
        </w:rPr>
      </w:pPr>
    </w:p>
    <w:p w:rsidR="006804BA" w:rsidRDefault="00993808" w:rsidP="006804BA">
      <w:pPr>
        <w:pStyle w:val="NoSpacing"/>
        <w:rPr>
          <w:rFonts w:ascii="Times New Roman" w:hAnsi="Times New Roman" w:cs="Times New Roman"/>
          <w:b/>
          <w:sz w:val="24"/>
          <w:szCs w:val="24"/>
        </w:rPr>
      </w:pPr>
      <w:r w:rsidRPr="009B1C23">
        <w:rPr>
          <w:rFonts w:ascii="Times New Roman" w:hAnsi="Times New Roman" w:cs="Times New Roman"/>
          <w:b/>
          <w:sz w:val="24"/>
          <w:szCs w:val="24"/>
        </w:rPr>
        <w:t>Assessment and Planning</w:t>
      </w:r>
    </w:p>
    <w:p w:rsidR="00993808" w:rsidRDefault="00993808" w:rsidP="006804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Peer Review:  Staff members review each other’s documentation and the charts are evaluated according to the 13 documentation standard</w:t>
      </w:r>
      <w:r w:rsidR="00020F15">
        <w:rPr>
          <w:rFonts w:ascii="Times New Roman" w:hAnsi="Times New Roman" w:cs="Times New Roman"/>
          <w:sz w:val="24"/>
          <w:szCs w:val="24"/>
        </w:rPr>
        <w:t>s of AAAHC.  Fifteen charts are reviewed for each physician and 20 charts for each nurse practitioner/registered nurse.  In the fall of 2017, five</w:t>
      </w:r>
      <w:r>
        <w:rPr>
          <w:rFonts w:ascii="Times New Roman" w:hAnsi="Times New Roman" w:cs="Times New Roman"/>
          <w:sz w:val="24"/>
          <w:szCs w:val="24"/>
        </w:rPr>
        <w:t xml:space="preserve"> providers met at least the</w:t>
      </w:r>
      <w:r w:rsidR="00020F15">
        <w:rPr>
          <w:rFonts w:ascii="Times New Roman" w:hAnsi="Times New Roman" w:cs="Times New Roman"/>
          <w:sz w:val="24"/>
          <w:szCs w:val="24"/>
        </w:rPr>
        <w:t xml:space="preserve"> 90% performance goal and two prov</w:t>
      </w:r>
      <w:r w:rsidR="003B2DEF">
        <w:rPr>
          <w:rFonts w:ascii="Times New Roman" w:hAnsi="Times New Roman" w:cs="Times New Roman"/>
          <w:sz w:val="24"/>
          <w:szCs w:val="24"/>
        </w:rPr>
        <w:t xml:space="preserve">ider had one standard that was </w:t>
      </w:r>
      <w:r w:rsidR="00020F15">
        <w:rPr>
          <w:rFonts w:ascii="Times New Roman" w:hAnsi="Times New Roman" w:cs="Times New Roman"/>
          <w:sz w:val="24"/>
          <w:szCs w:val="24"/>
        </w:rPr>
        <w:t>met at 87%.</w:t>
      </w:r>
      <w:r w:rsidR="005A6391">
        <w:rPr>
          <w:rFonts w:ascii="Times New Roman" w:hAnsi="Times New Roman" w:cs="Times New Roman"/>
          <w:sz w:val="24"/>
          <w:szCs w:val="24"/>
        </w:rPr>
        <w:t xml:space="preserve">  During the spring of 2018</w:t>
      </w:r>
      <w:r>
        <w:rPr>
          <w:rFonts w:ascii="Times New Roman" w:hAnsi="Times New Roman" w:cs="Times New Roman"/>
          <w:sz w:val="24"/>
          <w:szCs w:val="24"/>
        </w:rPr>
        <w:t>, all</w:t>
      </w:r>
      <w:r w:rsidR="005A6391">
        <w:rPr>
          <w:rFonts w:ascii="Times New Roman" w:hAnsi="Times New Roman" w:cs="Times New Roman"/>
          <w:sz w:val="24"/>
          <w:szCs w:val="24"/>
        </w:rPr>
        <w:t xml:space="preserve"> but one provider </w:t>
      </w:r>
      <w:r>
        <w:rPr>
          <w:rFonts w:ascii="Times New Roman" w:hAnsi="Times New Roman" w:cs="Times New Roman"/>
          <w:sz w:val="24"/>
          <w:szCs w:val="24"/>
        </w:rPr>
        <w:t>met their performance goals.</w:t>
      </w:r>
      <w:r w:rsidR="005A6391">
        <w:rPr>
          <w:rFonts w:ascii="Times New Roman" w:hAnsi="Times New Roman" w:cs="Times New Roman"/>
          <w:sz w:val="24"/>
          <w:szCs w:val="24"/>
        </w:rPr>
        <w:t xml:space="preserve"> The one provider had a performance goal of 87% in </w:t>
      </w:r>
      <w:r w:rsidR="005A6391">
        <w:rPr>
          <w:rFonts w:ascii="Times New Roman" w:hAnsi="Times New Roman" w:cs="Times New Roman"/>
          <w:sz w:val="24"/>
          <w:szCs w:val="24"/>
        </w:rPr>
        <w:lastRenderedPageBreak/>
        <w:t>appropriate documentation.</w:t>
      </w:r>
      <w:r>
        <w:rPr>
          <w:rFonts w:ascii="Times New Roman" w:hAnsi="Times New Roman" w:cs="Times New Roman"/>
          <w:sz w:val="24"/>
          <w:szCs w:val="24"/>
        </w:rPr>
        <w:t xml:space="preserve">  Staff will be educated on the importance of meeting all of the documentation standards of accreditation.</w:t>
      </w:r>
    </w:p>
    <w:p w:rsidR="00BD69D7" w:rsidRDefault="00BD69D7" w:rsidP="006804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Health Services re-assessed our documentation of “no-show” appointments. This study was done years</w:t>
      </w:r>
      <w:r w:rsidR="001E3BC0">
        <w:rPr>
          <w:rFonts w:ascii="Times New Roman" w:hAnsi="Times New Roman" w:cs="Times New Roman"/>
          <w:sz w:val="24"/>
          <w:szCs w:val="24"/>
        </w:rPr>
        <w:t xml:space="preserve"> ago and the performance goal was met</w:t>
      </w:r>
      <w:r>
        <w:rPr>
          <w:rFonts w:ascii="Times New Roman" w:hAnsi="Times New Roman" w:cs="Times New Roman"/>
          <w:sz w:val="24"/>
          <w:szCs w:val="24"/>
        </w:rPr>
        <w:t xml:space="preserve"> but we wanted to re-assess our current practice to evaluate if we would meet the standard of accredit</w:t>
      </w:r>
      <w:r w:rsidR="00FB6BD2">
        <w:rPr>
          <w:rFonts w:ascii="Times New Roman" w:hAnsi="Times New Roman" w:cs="Times New Roman"/>
          <w:sz w:val="24"/>
          <w:szCs w:val="24"/>
        </w:rPr>
        <w:t>at</w:t>
      </w:r>
      <w:r>
        <w:rPr>
          <w:rFonts w:ascii="Times New Roman" w:hAnsi="Times New Roman" w:cs="Times New Roman"/>
          <w:sz w:val="24"/>
          <w:szCs w:val="24"/>
        </w:rPr>
        <w:t xml:space="preserve">ion.  A random review of 93 “no show” charts from 9/1/16-5/12/17 were evaluated.  Five records were identified that did not have proper documentation of the “no-show” policy. </w:t>
      </w:r>
      <w:r w:rsidR="00FB6BD2">
        <w:rPr>
          <w:rFonts w:ascii="Times New Roman" w:hAnsi="Times New Roman" w:cs="Times New Roman"/>
          <w:sz w:val="24"/>
          <w:szCs w:val="24"/>
        </w:rPr>
        <w:t xml:space="preserve"> This finding showed that we met</w:t>
      </w:r>
      <w:r>
        <w:rPr>
          <w:rFonts w:ascii="Times New Roman" w:hAnsi="Times New Roman" w:cs="Times New Roman"/>
          <w:sz w:val="24"/>
          <w:szCs w:val="24"/>
        </w:rPr>
        <w:t xml:space="preserve"> a performance goal of 95% and </w:t>
      </w:r>
      <w:r w:rsidR="00FB6BD2">
        <w:rPr>
          <w:rFonts w:ascii="Times New Roman" w:hAnsi="Times New Roman" w:cs="Times New Roman"/>
          <w:sz w:val="24"/>
          <w:szCs w:val="24"/>
        </w:rPr>
        <w:t>our set goal is 90%. Staff members will be re-educated on the importance of meeting this standard.</w:t>
      </w:r>
    </w:p>
    <w:p w:rsidR="00FE2851" w:rsidRDefault="00FE2851" w:rsidP="00486D07">
      <w:pPr>
        <w:pStyle w:val="ListParagraph"/>
        <w:numPr>
          <w:ilvl w:val="0"/>
          <w:numId w:val="1"/>
        </w:numPr>
      </w:pPr>
      <w:r>
        <w:t>The Director wanted to repeat the study of treatment for conjunctivit</w:t>
      </w:r>
      <w:r w:rsidR="00486D07">
        <w:t>is that was last done in 2012 where the staff met the performance goal of 90%. Twenty medical records with the diagnosis were reviewed during the fall 2017 semes</w:t>
      </w:r>
      <w:r w:rsidR="00E6598D">
        <w:t>ter and the performance</w:t>
      </w:r>
      <w:r w:rsidR="00486D07">
        <w:t xml:space="preserve"> was at</w:t>
      </w:r>
      <w:r w:rsidR="00F951D2">
        <w:t xml:space="preserve"> </w:t>
      </w:r>
      <w:r w:rsidR="00773277">
        <w:t>70%. T</w:t>
      </w:r>
      <w:r w:rsidR="00486D07">
        <w:t>his study</w:t>
      </w:r>
      <w:r w:rsidR="00773277">
        <w:t xml:space="preserve"> was repeated in the spring 2018</w:t>
      </w:r>
      <w:r w:rsidR="00486D07">
        <w:t xml:space="preserve"> with 22 records reviewed.  </w:t>
      </w:r>
      <w:r w:rsidR="00E6598D">
        <w:t>The</w:t>
      </w:r>
      <w:r w:rsidR="00486D07">
        <w:t xml:space="preserve"> goal was not met, o</w:t>
      </w:r>
      <w:r w:rsidR="00E6598D">
        <w:t>ur results showed 73% compliant with protocol.  Our performance goal is 90%.  There is some current medical information that conjunctivitis can be treated with optic antibiotics if eye drainage persists throughout the day.  Staff</w:t>
      </w:r>
      <w:r w:rsidR="009C7B33">
        <w:t xml:space="preserve"> will be asked to document these </w:t>
      </w:r>
      <w:r w:rsidR="00E6598D">
        <w:t>symptoms to</w:t>
      </w:r>
      <w:r w:rsidR="00961C05">
        <w:t xml:space="preserve"> justify the use of antibiotics and the study will be repeated.</w:t>
      </w:r>
    </w:p>
    <w:p w:rsidR="00FE2851" w:rsidRDefault="007A0153" w:rsidP="006804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Since the NIH (National Institute of Health) has identified injury related to alcohol use as a prime opportunity to educate a person on risky behavior and alcohol use, Heath Services performed </w:t>
      </w:r>
      <w:r w:rsidR="00283646">
        <w:rPr>
          <w:rFonts w:ascii="Times New Roman" w:hAnsi="Times New Roman" w:cs="Times New Roman"/>
          <w:sz w:val="24"/>
          <w:szCs w:val="24"/>
        </w:rPr>
        <w:t xml:space="preserve">a </w:t>
      </w:r>
      <w:r>
        <w:rPr>
          <w:rFonts w:ascii="Times New Roman" w:hAnsi="Times New Roman" w:cs="Times New Roman"/>
          <w:sz w:val="24"/>
          <w:szCs w:val="24"/>
        </w:rPr>
        <w:t>study during the month of February 2018.  Thirty eight students had a chief complaint of physical injury or concussion in February 2018. Five of these students (13.1%)</w:t>
      </w:r>
      <w:r w:rsidR="002E2637">
        <w:rPr>
          <w:rFonts w:ascii="Times New Roman" w:hAnsi="Times New Roman" w:cs="Times New Roman"/>
          <w:sz w:val="24"/>
          <w:szCs w:val="24"/>
        </w:rPr>
        <w:t xml:space="preserve"> had injuries related to alcohol use: 2 lacerations, 1 ankle sprain and 2 concussions. Two of the 13 concussions (15%)</w:t>
      </w:r>
      <w:r w:rsidR="00D24303">
        <w:rPr>
          <w:rFonts w:ascii="Times New Roman" w:hAnsi="Times New Roman" w:cs="Times New Roman"/>
          <w:sz w:val="24"/>
          <w:szCs w:val="24"/>
        </w:rPr>
        <w:t xml:space="preserve"> evaluated that month</w:t>
      </w:r>
      <w:r w:rsidR="002E2637">
        <w:rPr>
          <w:rFonts w:ascii="Times New Roman" w:hAnsi="Times New Roman" w:cs="Times New Roman"/>
          <w:sz w:val="24"/>
          <w:szCs w:val="24"/>
        </w:rPr>
        <w:t xml:space="preserve"> were alcohol related.  Four of the five students (1 male and 3 female) completed the AUDIT-C (alcohol screening tool). One female scored a negative concern for alcohol use and</w:t>
      </w:r>
      <w:r w:rsidR="00152431">
        <w:rPr>
          <w:rFonts w:ascii="Times New Roman" w:hAnsi="Times New Roman" w:cs="Times New Roman"/>
          <w:sz w:val="24"/>
          <w:szCs w:val="24"/>
        </w:rPr>
        <w:t xml:space="preserve"> the other</w:t>
      </w:r>
      <w:r w:rsidR="002E2637">
        <w:rPr>
          <w:rFonts w:ascii="Times New Roman" w:hAnsi="Times New Roman" w:cs="Times New Roman"/>
          <w:sz w:val="24"/>
          <w:szCs w:val="24"/>
        </w:rPr>
        <w:t xml:space="preserve"> three scored positive for concerns with alcohol.  These three students were coun</w:t>
      </w:r>
      <w:r w:rsidR="00283646">
        <w:rPr>
          <w:rFonts w:ascii="Times New Roman" w:hAnsi="Times New Roman" w:cs="Times New Roman"/>
          <w:sz w:val="24"/>
          <w:szCs w:val="24"/>
        </w:rPr>
        <w:t>seled on risky alcohol behavior.</w:t>
      </w:r>
      <w:r w:rsidR="002E2637">
        <w:rPr>
          <w:rFonts w:ascii="Times New Roman" w:hAnsi="Times New Roman" w:cs="Times New Roman"/>
          <w:sz w:val="24"/>
          <w:szCs w:val="24"/>
        </w:rPr>
        <w:t xml:space="preserve">  It was difficult to be actively involved in this study during the busy influenza seaso</w:t>
      </w:r>
      <w:r w:rsidR="00283646">
        <w:rPr>
          <w:rFonts w:ascii="Times New Roman" w:hAnsi="Times New Roman" w:cs="Times New Roman"/>
          <w:sz w:val="24"/>
          <w:szCs w:val="24"/>
        </w:rPr>
        <w:t>n in February.  This study gave</w:t>
      </w:r>
      <w:r w:rsidR="002E2637">
        <w:rPr>
          <w:rFonts w:ascii="Times New Roman" w:hAnsi="Times New Roman" w:cs="Times New Roman"/>
          <w:sz w:val="24"/>
          <w:szCs w:val="24"/>
        </w:rPr>
        <w:t xml:space="preserve"> the staff an opportunity to perform an alcohol screening when evaluating a student with an injury related to alcohol use.</w:t>
      </w:r>
      <w:r w:rsidR="00D24303">
        <w:rPr>
          <w:rFonts w:ascii="Times New Roman" w:hAnsi="Times New Roman" w:cs="Times New Roman"/>
          <w:sz w:val="24"/>
          <w:szCs w:val="24"/>
        </w:rPr>
        <w:t xml:space="preserve">  The Director will encourage all staff to continue performing an alcohol screening with motivational interviewing at</w:t>
      </w:r>
      <w:r w:rsidR="00F951D2">
        <w:rPr>
          <w:rFonts w:ascii="Times New Roman" w:hAnsi="Times New Roman" w:cs="Times New Roman"/>
          <w:sz w:val="24"/>
          <w:szCs w:val="24"/>
        </w:rPr>
        <w:t xml:space="preserve"> the time of an</w:t>
      </w:r>
      <w:r w:rsidR="00D24303">
        <w:rPr>
          <w:rFonts w:ascii="Times New Roman" w:hAnsi="Times New Roman" w:cs="Times New Roman"/>
          <w:sz w:val="24"/>
          <w:szCs w:val="24"/>
        </w:rPr>
        <w:t xml:space="preserve"> evaluation for  injuries that occurred under the influence.</w:t>
      </w:r>
    </w:p>
    <w:p w:rsidR="004F35E0" w:rsidRDefault="004F35E0" w:rsidP="006804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Condom use study: During the 2018 spring semester, students who presented with a sexual health concern were asked if they used condoms for infection protection 100% of the time.  If the answer was no, they were asked to complete a confidential, anonymous survey to gather information on why students are not using infection protection.</w:t>
      </w:r>
      <w:r w:rsidR="00341D11">
        <w:rPr>
          <w:rFonts w:ascii="Times New Roman" w:hAnsi="Times New Roman" w:cs="Times New Roman"/>
          <w:sz w:val="24"/>
          <w:szCs w:val="24"/>
        </w:rPr>
        <w:t xml:space="preserve"> Forty-two students participated in this study.</w:t>
      </w:r>
      <w:r w:rsidR="001A0B88">
        <w:rPr>
          <w:rFonts w:ascii="Times New Roman" w:hAnsi="Times New Roman" w:cs="Times New Roman"/>
          <w:sz w:val="24"/>
          <w:szCs w:val="24"/>
        </w:rPr>
        <w:t xml:space="preserve"> Each student had  multiple reasons why they do not use infection protection.</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17 (40%): Condoms not available on campus and hard to obtain.</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24 (57%): Sex happens spontaneously and I do not have a condom on me.</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21 (50%): I was drinking alcohol and my judgement was altered.</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18 (43%): I did not think of STI’s at the time I was having sex.</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15 (36%): Using one reduces my or my partner’s pleasure with sex.</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13 (31%): My partner and I are both tested and we have no infections/monogamous.</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1  (2%):   Oral sex does not carry risks for sexual infections.</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t>15 (36%): I am not concerned with pregnancy due to the use of birth control.</w:t>
      </w:r>
    </w:p>
    <w:p w:rsidR="005627AD" w:rsidRDefault="005627AD" w:rsidP="005627AD">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Other: Partner does not use one, fun, men are so casual to not use them, people do not know how common STI’</w:t>
      </w:r>
      <w:r w:rsidR="00FA2A7E">
        <w:rPr>
          <w:rFonts w:ascii="Times New Roman" w:hAnsi="Times New Roman" w:cs="Times New Roman"/>
          <w:sz w:val="24"/>
          <w:szCs w:val="24"/>
        </w:rPr>
        <w:t>s are, o</w:t>
      </w:r>
      <w:r>
        <w:rPr>
          <w:rFonts w:ascii="Times New Roman" w:hAnsi="Times New Roman" w:cs="Times New Roman"/>
          <w:sz w:val="24"/>
          <w:szCs w:val="24"/>
        </w:rPr>
        <w:t>ral sex is so common and there are no condoms that tas</w:t>
      </w:r>
      <w:r w:rsidR="00FA2A7E">
        <w:rPr>
          <w:rFonts w:ascii="Times New Roman" w:hAnsi="Times New Roman" w:cs="Times New Roman"/>
          <w:sz w:val="24"/>
          <w:szCs w:val="24"/>
        </w:rPr>
        <w:t>te good,</w:t>
      </w:r>
      <w:r>
        <w:rPr>
          <w:rFonts w:ascii="Times New Roman" w:hAnsi="Times New Roman" w:cs="Times New Roman"/>
          <w:sz w:val="24"/>
          <w:szCs w:val="24"/>
        </w:rPr>
        <w:t xml:space="preserve"> no time to buy them, he is my boyfriend (so I trust him), condom broke, the expense, do not have access to one and they break, not speaking up to tell him that I want to use one, females feel that men are </w:t>
      </w:r>
      <w:proofErr w:type="spellStart"/>
      <w:r>
        <w:rPr>
          <w:rFonts w:ascii="Times New Roman" w:hAnsi="Times New Roman" w:cs="Times New Roman"/>
          <w:sz w:val="24"/>
          <w:szCs w:val="24"/>
        </w:rPr>
        <w:t>suppose</w:t>
      </w:r>
      <w:r w:rsidR="00EB322A">
        <w:rPr>
          <w:rFonts w:ascii="Times New Roman" w:hAnsi="Times New Roman" w:cs="Times New Roman"/>
          <w:sz w:val="24"/>
          <w:szCs w:val="24"/>
        </w:rPr>
        <w:t xml:space="preserve"> </w:t>
      </w:r>
      <w:r>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00FA2A7E">
        <w:rPr>
          <w:rFonts w:ascii="Times New Roman" w:hAnsi="Times New Roman" w:cs="Times New Roman"/>
          <w:sz w:val="24"/>
          <w:szCs w:val="24"/>
        </w:rPr>
        <w:t>carry</w:t>
      </w:r>
      <w:r>
        <w:rPr>
          <w:rFonts w:ascii="Times New Roman" w:hAnsi="Times New Roman" w:cs="Times New Roman"/>
          <w:sz w:val="24"/>
          <w:szCs w:val="24"/>
        </w:rPr>
        <w:t xml:space="preserve"> condoms. </w:t>
      </w:r>
    </w:p>
    <w:p w:rsidR="00EB322A" w:rsidRPr="00C15BB3" w:rsidRDefault="00EB322A" w:rsidP="00EB322A">
      <w:pPr>
        <w:pStyle w:val="NoSpacing"/>
        <w:ind w:left="720"/>
        <w:rPr>
          <w:rFonts w:ascii="Times New Roman" w:hAnsi="Times New Roman" w:cs="Times New Roman"/>
          <w:sz w:val="24"/>
          <w:szCs w:val="24"/>
        </w:rPr>
      </w:pPr>
      <w:r w:rsidRPr="00350D2F">
        <w:rPr>
          <w:rFonts w:ascii="Times New Roman" w:hAnsi="Times New Roman" w:cs="Times New Roman"/>
          <w:sz w:val="24"/>
          <w:szCs w:val="24"/>
        </w:rPr>
        <w:t>Spontaneous sex</w:t>
      </w:r>
      <w:r w:rsidRPr="00C15BB3">
        <w:rPr>
          <w:rFonts w:ascii="Times New Roman" w:hAnsi="Times New Roman" w:cs="Times New Roman"/>
          <w:sz w:val="24"/>
          <w:szCs w:val="24"/>
        </w:rPr>
        <w:t xml:space="preserve"> was 57% and the most frequent response for not using a condom.  </w:t>
      </w:r>
      <w:r>
        <w:rPr>
          <w:rFonts w:ascii="Times New Roman" w:hAnsi="Times New Roman" w:cs="Times New Roman"/>
          <w:sz w:val="24"/>
          <w:szCs w:val="24"/>
        </w:rPr>
        <w:t>These students were also concerned with</w:t>
      </w:r>
      <w:r w:rsidRPr="00C15BB3">
        <w:rPr>
          <w:rFonts w:ascii="Times New Roman" w:hAnsi="Times New Roman" w:cs="Times New Roman"/>
          <w:sz w:val="24"/>
          <w:szCs w:val="24"/>
        </w:rPr>
        <w:t xml:space="preserve"> </w:t>
      </w:r>
      <w:r w:rsidRPr="00350D2F">
        <w:rPr>
          <w:rFonts w:ascii="Times New Roman" w:hAnsi="Times New Roman" w:cs="Times New Roman"/>
          <w:sz w:val="24"/>
          <w:szCs w:val="24"/>
        </w:rPr>
        <w:t>access</w:t>
      </w:r>
      <w:r w:rsidRPr="00C15BB3">
        <w:rPr>
          <w:rFonts w:ascii="Times New Roman" w:hAnsi="Times New Roman" w:cs="Times New Roman"/>
          <w:sz w:val="24"/>
          <w:szCs w:val="24"/>
        </w:rPr>
        <w:t xml:space="preserve">, </w:t>
      </w:r>
      <w:r w:rsidRPr="00350D2F">
        <w:rPr>
          <w:rFonts w:ascii="Times New Roman" w:hAnsi="Times New Roman" w:cs="Times New Roman"/>
          <w:sz w:val="24"/>
          <w:szCs w:val="24"/>
        </w:rPr>
        <w:t>alcohol, and not thinking about STI.</w:t>
      </w:r>
    </w:p>
    <w:p w:rsidR="00EB322A" w:rsidRPr="00C15BB3" w:rsidRDefault="00EB322A" w:rsidP="00EB322A">
      <w:pPr>
        <w:pStyle w:val="NoSpacing"/>
        <w:ind w:left="720"/>
        <w:rPr>
          <w:rFonts w:ascii="Times New Roman" w:hAnsi="Times New Roman" w:cs="Times New Roman"/>
          <w:sz w:val="24"/>
          <w:szCs w:val="24"/>
        </w:rPr>
      </w:pPr>
      <w:r w:rsidRPr="00C15BB3">
        <w:rPr>
          <w:rFonts w:ascii="Times New Roman" w:hAnsi="Times New Roman" w:cs="Times New Roman"/>
          <w:sz w:val="24"/>
          <w:szCs w:val="24"/>
        </w:rPr>
        <w:t xml:space="preserve">Students that </w:t>
      </w:r>
      <w:r>
        <w:rPr>
          <w:rFonts w:ascii="Times New Roman" w:hAnsi="Times New Roman" w:cs="Times New Roman"/>
          <w:sz w:val="24"/>
          <w:szCs w:val="24"/>
        </w:rPr>
        <w:t>did not use a condom because they were monogamous and they had been tested also did not use a condom due to access, spontaneous sex and no pregnancy concern due to using birth control.</w:t>
      </w:r>
      <w:r w:rsidRPr="00C15BB3">
        <w:rPr>
          <w:rFonts w:ascii="Times New Roman" w:hAnsi="Times New Roman" w:cs="Times New Roman"/>
          <w:sz w:val="24"/>
          <w:szCs w:val="24"/>
        </w:rPr>
        <w:t xml:space="preserve"> </w:t>
      </w:r>
    </w:p>
    <w:p w:rsidR="00EB322A" w:rsidRPr="00C15BB3" w:rsidRDefault="00EB322A" w:rsidP="00EB322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response to these findings, Darlene </w:t>
      </w:r>
      <w:proofErr w:type="spellStart"/>
      <w:r>
        <w:rPr>
          <w:rFonts w:ascii="Times New Roman" w:hAnsi="Times New Roman" w:cs="Times New Roman"/>
          <w:sz w:val="24"/>
          <w:szCs w:val="24"/>
        </w:rPr>
        <w:t>Menz</w:t>
      </w:r>
      <w:proofErr w:type="spellEnd"/>
      <w:r>
        <w:rPr>
          <w:rFonts w:ascii="Times New Roman" w:hAnsi="Times New Roman" w:cs="Times New Roman"/>
          <w:sz w:val="24"/>
          <w:szCs w:val="24"/>
        </w:rPr>
        <w:t>, NP, want</w:t>
      </w:r>
      <w:r w:rsidR="004F10B6">
        <w:rPr>
          <w:rFonts w:ascii="Times New Roman" w:hAnsi="Times New Roman" w:cs="Times New Roman"/>
          <w:sz w:val="24"/>
          <w:szCs w:val="24"/>
        </w:rPr>
        <w:t>s</w:t>
      </w:r>
      <w:r>
        <w:rPr>
          <w:rFonts w:ascii="Times New Roman" w:hAnsi="Times New Roman" w:cs="Times New Roman"/>
          <w:sz w:val="24"/>
          <w:szCs w:val="24"/>
        </w:rPr>
        <w:t xml:space="preserve"> to :</w:t>
      </w:r>
    </w:p>
    <w:p w:rsidR="00EB322A" w:rsidRPr="00C15BB3" w:rsidRDefault="00EB322A" w:rsidP="00EB322A">
      <w:pPr>
        <w:pStyle w:val="NoSpacing"/>
        <w:numPr>
          <w:ilvl w:val="0"/>
          <w:numId w:val="5"/>
        </w:numPr>
        <w:rPr>
          <w:rFonts w:ascii="Times New Roman" w:hAnsi="Times New Roman" w:cs="Times New Roman"/>
          <w:sz w:val="24"/>
          <w:szCs w:val="24"/>
        </w:rPr>
      </w:pPr>
      <w:r w:rsidRPr="00C15BB3">
        <w:rPr>
          <w:rFonts w:ascii="Times New Roman" w:hAnsi="Times New Roman" w:cs="Times New Roman"/>
          <w:sz w:val="24"/>
          <w:szCs w:val="24"/>
        </w:rPr>
        <w:t xml:space="preserve">Develop </w:t>
      </w:r>
      <w:r w:rsidR="004F10B6">
        <w:rPr>
          <w:rFonts w:ascii="Times New Roman" w:hAnsi="Times New Roman" w:cs="Times New Roman"/>
          <w:sz w:val="24"/>
          <w:szCs w:val="24"/>
        </w:rPr>
        <w:t>a handout for students to promote condom c</w:t>
      </w:r>
      <w:r w:rsidRPr="00C15BB3">
        <w:rPr>
          <w:rFonts w:ascii="Times New Roman" w:hAnsi="Times New Roman" w:cs="Times New Roman"/>
          <w:sz w:val="24"/>
          <w:szCs w:val="24"/>
        </w:rPr>
        <w:t>onfidence that addresses major concerns: access, spontaneous</w:t>
      </w:r>
      <w:r w:rsidR="004F10B6">
        <w:rPr>
          <w:rFonts w:ascii="Times New Roman" w:hAnsi="Times New Roman" w:cs="Times New Roman"/>
          <w:sz w:val="24"/>
          <w:szCs w:val="24"/>
        </w:rPr>
        <w:t xml:space="preserve"> sex</w:t>
      </w:r>
      <w:r w:rsidRPr="00C15BB3">
        <w:rPr>
          <w:rFonts w:ascii="Times New Roman" w:hAnsi="Times New Roman" w:cs="Times New Roman"/>
          <w:sz w:val="24"/>
          <w:szCs w:val="24"/>
        </w:rPr>
        <w:t>, alcohol, STI awareness, communication and pregnancy prevention.</w:t>
      </w:r>
    </w:p>
    <w:p w:rsidR="00EB322A" w:rsidRPr="00C15BB3" w:rsidRDefault="00EB322A" w:rsidP="00EB32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Offer s</w:t>
      </w:r>
      <w:r w:rsidRPr="00C15BB3">
        <w:rPr>
          <w:rFonts w:ascii="Times New Roman" w:hAnsi="Times New Roman" w:cs="Times New Roman"/>
          <w:sz w:val="24"/>
          <w:szCs w:val="24"/>
        </w:rPr>
        <w:t>exua</w:t>
      </w:r>
      <w:r>
        <w:rPr>
          <w:rFonts w:ascii="Times New Roman" w:hAnsi="Times New Roman" w:cs="Times New Roman"/>
          <w:sz w:val="24"/>
          <w:szCs w:val="24"/>
        </w:rPr>
        <w:t>l health e</w:t>
      </w:r>
      <w:r w:rsidRPr="00C15BB3">
        <w:rPr>
          <w:rFonts w:ascii="Times New Roman" w:hAnsi="Times New Roman" w:cs="Times New Roman"/>
          <w:sz w:val="24"/>
          <w:szCs w:val="24"/>
        </w:rPr>
        <w:t>ducation at</w:t>
      </w:r>
      <w:r>
        <w:rPr>
          <w:rFonts w:ascii="Times New Roman" w:hAnsi="Times New Roman" w:cs="Times New Roman"/>
          <w:sz w:val="24"/>
          <w:szCs w:val="24"/>
        </w:rPr>
        <w:t xml:space="preserve"> the Wellness b</w:t>
      </w:r>
      <w:r w:rsidRPr="00C15BB3">
        <w:rPr>
          <w:rFonts w:ascii="Times New Roman" w:hAnsi="Times New Roman" w:cs="Times New Roman"/>
          <w:sz w:val="24"/>
          <w:szCs w:val="24"/>
        </w:rPr>
        <w:t>ooth</w:t>
      </w:r>
      <w:r>
        <w:rPr>
          <w:rFonts w:ascii="Times New Roman" w:hAnsi="Times New Roman" w:cs="Times New Roman"/>
          <w:sz w:val="24"/>
          <w:szCs w:val="24"/>
        </w:rPr>
        <w:t>.</w:t>
      </w:r>
    </w:p>
    <w:p w:rsidR="00EB322A" w:rsidRPr="00C15BB3" w:rsidRDefault="00EB322A" w:rsidP="00EB32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Plan a sexual health/wellness day “</w:t>
      </w:r>
      <w:r w:rsidRPr="00C15BB3">
        <w:rPr>
          <w:rFonts w:ascii="Times New Roman" w:hAnsi="Times New Roman" w:cs="Times New Roman"/>
          <w:sz w:val="24"/>
          <w:szCs w:val="24"/>
        </w:rPr>
        <w:t xml:space="preserve"> Just One</w:t>
      </w:r>
      <w:r>
        <w:rPr>
          <w:rFonts w:ascii="Times New Roman" w:hAnsi="Times New Roman" w:cs="Times New Roman"/>
          <w:sz w:val="24"/>
          <w:szCs w:val="24"/>
        </w:rPr>
        <w:t>”, an educational opportunity</w:t>
      </w:r>
      <w:r w:rsidRPr="00C15BB3">
        <w:rPr>
          <w:rFonts w:ascii="Times New Roman" w:hAnsi="Times New Roman" w:cs="Times New Roman"/>
          <w:sz w:val="24"/>
          <w:szCs w:val="24"/>
        </w:rPr>
        <w:t xml:space="preserve"> on</w:t>
      </w:r>
      <w:r>
        <w:rPr>
          <w:rFonts w:ascii="Times New Roman" w:hAnsi="Times New Roman" w:cs="Times New Roman"/>
          <w:sz w:val="24"/>
          <w:szCs w:val="24"/>
        </w:rPr>
        <w:t xml:space="preserve"> healthy, safe, sexual</w:t>
      </w:r>
      <w:r w:rsidRPr="00C15BB3">
        <w:rPr>
          <w:rFonts w:ascii="Times New Roman" w:hAnsi="Times New Roman" w:cs="Times New Roman"/>
          <w:sz w:val="24"/>
          <w:szCs w:val="24"/>
        </w:rPr>
        <w:t xml:space="preserve"> relationships</w:t>
      </w:r>
      <w:r>
        <w:rPr>
          <w:rFonts w:ascii="Times New Roman" w:hAnsi="Times New Roman" w:cs="Times New Roman"/>
          <w:sz w:val="24"/>
          <w:szCs w:val="24"/>
        </w:rPr>
        <w:t>.</w:t>
      </w:r>
    </w:p>
    <w:p w:rsidR="00EB322A" w:rsidRPr="00DF278F" w:rsidRDefault="00EB322A" w:rsidP="00EB32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Satisfaction survey:  Out of  384 surveys that were emailed to students, only 41(10.7%) surveys were returned.  Forty-one (100%) felt the healthcare provide listened carefully to their concerns. Forty-one (100%) students felt that they were treated with respect.  Thirty-eight students (92.7%)  understood their diagnosis and treatment plan, two students (4.9%) were neutral and 1 (2.4%) disagreed.  Thirty-nine students (95.1%) felt that all their questions were answered and two (4.9%) were neutral.  Thirty-seven (90.2%) were satisfied with the appointment scheduling process, two were neutral (4.9%) and one (2.4%) was dissatisfied.  Forty students (97.6%) were satisfied with the services received and one student (2.4%) was neutral. Thirty-six students (87.8%) fully understood their options for improving their health and 5 students (12.2%) were neutral.  Four students made comments, one student said she had no suggestions for improving Health Services, one student loved Leslie Holland, NP, because she is super sweet, attentive and respectful!  One students commented they wanted Health Services to be open more hours and one student had an issue with her insurance at the local pharmacy yet also stated </w:t>
      </w:r>
      <w:r w:rsidR="001B69BA">
        <w:rPr>
          <w:rFonts w:ascii="Times New Roman" w:hAnsi="Times New Roman" w:cs="Times New Roman"/>
          <w:sz w:val="24"/>
          <w:szCs w:val="24"/>
        </w:rPr>
        <w:t xml:space="preserve">that </w:t>
      </w:r>
      <w:r>
        <w:rPr>
          <w:rFonts w:ascii="Times New Roman" w:hAnsi="Times New Roman" w:cs="Times New Roman"/>
          <w:sz w:val="24"/>
          <w:szCs w:val="24"/>
        </w:rPr>
        <w:t xml:space="preserve">Health Services is wonderful.  One of Health Services goals for next year is to </w:t>
      </w:r>
      <w:r w:rsidR="00152431">
        <w:rPr>
          <w:rFonts w:ascii="Times New Roman" w:hAnsi="Times New Roman" w:cs="Times New Roman"/>
          <w:sz w:val="24"/>
          <w:szCs w:val="24"/>
        </w:rPr>
        <w:t xml:space="preserve">further </w:t>
      </w:r>
      <w:r>
        <w:rPr>
          <w:rFonts w:ascii="Times New Roman" w:hAnsi="Times New Roman" w:cs="Times New Roman"/>
          <w:sz w:val="24"/>
          <w:szCs w:val="24"/>
        </w:rPr>
        <w:t>educate staff on the importance of customer service.</w:t>
      </w:r>
    </w:p>
    <w:p w:rsidR="00EB322A" w:rsidRDefault="00EB322A" w:rsidP="00EB322A">
      <w:pPr>
        <w:pStyle w:val="NoSpacing"/>
        <w:rPr>
          <w:rFonts w:ascii="Times New Roman" w:hAnsi="Times New Roman" w:cs="Times New Roman"/>
          <w:sz w:val="24"/>
          <w:szCs w:val="24"/>
        </w:rPr>
      </w:pPr>
    </w:p>
    <w:p w:rsidR="00EB322A" w:rsidRPr="0090016B" w:rsidRDefault="00EB322A" w:rsidP="00EB322A">
      <w:pPr>
        <w:pStyle w:val="NoSpacing"/>
        <w:rPr>
          <w:rFonts w:ascii="Times New Roman" w:hAnsi="Times New Roman" w:cs="Times New Roman"/>
          <w:b/>
          <w:sz w:val="24"/>
          <w:szCs w:val="24"/>
        </w:rPr>
      </w:pPr>
      <w:r>
        <w:rPr>
          <w:rFonts w:ascii="Times New Roman" w:hAnsi="Times New Roman" w:cs="Times New Roman"/>
          <w:b/>
          <w:sz w:val="24"/>
          <w:szCs w:val="24"/>
        </w:rPr>
        <w:t xml:space="preserve">Department Goals </w:t>
      </w:r>
      <w:r w:rsidRPr="00452846">
        <w:rPr>
          <w:rFonts w:ascii="Times New Roman" w:hAnsi="Times New Roman" w:cs="Times New Roman"/>
          <w:b/>
          <w:sz w:val="24"/>
          <w:szCs w:val="24"/>
        </w:rPr>
        <w:t xml:space="preserve"> 2017-2018</w:t>
      </w:r>
    </w:p>
    <w:p w:rsidR="00EB322A" w:rsidRPr="0090016B" w:rsidRDefault="00EB322A" w:rsidP="00EB322A">
      <w:pPr>
        <w:pStyle w:val="NoSpacing"/>
        <w:numPr>
          <w:ilvl w:val="0"/>
          <w:numId w:val="2"/>
        </w:numPr>
        <w:rPr>
          <w:rFonts w:ascii="Times New Roman" w:hAnsi="Times New Roman" w:cs="Times New Roman"/>
          <w:sz w:val="24"/>
          <w:szCs w:val="24"/>
        </w:rPr>
      </w:pPr>
      <w:r w:rsidRPr="0090016B">
        <w:rPr>
          <w:rFonts w:ascii="Times New Roman" w:hAnsi="Times New Roman" w:cs="Times New Roman"/>
          <w:sz w:val="24"/>
          <w:szCs w:val="24"/>
        </w:rPr>
        <w:t>C</w:t>
      </w:r>
      <w:r w:rsidR="00152431">
        <w:rPr>
          <w:rFonts w:ascii="Times New Roman" w:hAnsi="Times New Roman" w:cs="Times New Roman"/>
          <w:sz w:val="24"/>
          <w:szCs w:val="24"/>
        </w:rPr>
        <w:t>omply with MA immunization laws</w:t>
      </w:r>
      <w:r>
        <w:rPr>
          <w:rFonts w:ascii="Times New Roman" w:hAnsi="Times New Roman" w:cs="Times New Roman"/>
          <w:sz w:val="24"/>
          <w:szCs w:val="24"/>
        </w:rPr>
        <w:t>: 100% compliance with freshmen and transfer students immunization requirements within the first semester.</w:t>
      </w:r>
    </w:p>
    <w:p w:rsidR="00EB322A" w:rsidRPr="0090016B" w:rsidRDefault="00EB322A" w:rsidP="00EB322A">
      <w:pPr>
        <w:pStyle w:val="NoSpacing"/>
        <w:numPr>
          <w:ilvl w:val="0"/>
          <w:numId w:val="2"/>
        </w:numPr>
        <w:rPr>
          <w:rFonts w:ascii="Times New Roman" w:hAnsi="Times New Roman" w:cs="Times New Roman"/>
          <w:sz w:val="24"/>
          <w:szCs w:val="24"/>
        </w:rPr>
      </w:pPr>
      <w:r w:rsidRPr="0090016B">
        <w:rPr>
          <w:rFonts w:ascii="Times New Roman" w:hAnsi="Times New Roman" w:cs="Times New Roman"/>
          <w:sz w:val="24"/>
          <w:szCs w:val="24"/>
        </w:rPr>
        <w:t>Adhere to Accreditation Association of Ambulatory Heal</w:t>
      </w:r>
      <w:r>
        <w:rPr>
          <w:rFonts w:ascii="Times New Roman" w:hAnsi="Times New Roman" w:cs="Times New Roman"/>
          <w:sz w:val="24"/>
          <w:szCs w:val="24"/>
        </w:rPr>
        <w:t>th Care, Inc. (AAAHC) standards:  Martha Sullivan reviewed 2017 standards and will review the 2018 standards this July. The application for re-accreditation will be sent in by the end of the summer 2018.</w:t>
      </w:r>
    </w:p>
    <w:p w:rsidR="00EB322A" w:rsidRPr="0090016B" w:rsidRDefault="00EB322A" w:rsidP="00EB322A">
      <w:pPr>
        <w:pStyle w:val="NoSpacing"/>
        <w:numPr>
          <w:ilvl w:val="0"/>
          <w:numId w:val="2"/>
        </w:numPr>
        <w:rPr>
          <w:rFonts w:ascii="Times New Roman" w:hAnsi="Times New Roman" w:cs="Times New Roman"/>
          <w:sz w:val="24"/>
          <w:szCs w:val="24"/>
        </w:rPr>
      </w:pPr>
      <w:r w:rsidRPr="0090016B">
        <w:rPr>
          <w:rFonts w:ascii="Times New Roman" w:hAnsi="Times New Roman" w:cs="Times New Roman"/>
          <w:sz w:val="24"/>
          <w:szCs w:val="24"/>
        </w:rPr>
        <w:t>Provide medical and nursing care for acute</w:t>
      </w:r>
      <w:r>
        <w:rPr>
          <w:rFonts w:ascii="Times New Roman" w:hAnsi="Times New Roman" w:cs="Times New Roman"/>
          <w:sz w:val="24"/>
          <w:szCs w:val="24"/>
        </w:rPr>
        <w:t xml:space="preserve"> and chronic medical conditions: Record number of students evaluated and cared for.</w:t>
      </w:r>
    </w:p>
    <w:p w:rsidR="00EB322A" w:rsidRPr="0090016B" w:rsidRDefault="00EB322A" w:rsidP="00EB322A">
      <w:pPr>
        <w:pStyle w:val="NoSpacing"/>
        <w:numPr>
          <w:ilvl w:val="0"/>
          <w:numId w:val="2"/>
        </w:numPr>
        <w:rPr>
          <w:rFonts w:ascii="Times New Roman" w:hAnsi="Times New Roman" w:cs="Times New Roman"/>
          <w:sz w:val="24"/>
          <w:szCs w:val="24"/>
        </w:rPr>
      </w:pPr>
      <w:r w:rsidRPr="0090016B">
        <w:rPr>
          <w:rFonts w:ascii="Times New Roman" w:hAnsi="Times New Roman" w:cs="Times New Roman"/>
          <w:sz w:val="24"/>
          <w:szCs w:val="24"/>
        </w:rPr>
        <w:t>Educate students on how to evaluate and</w:t>
      </w:r>
      <w:r>
        <w:rPr>
          <w:rFonts w:ascii="Times New Roman" w:hAnsi="Times New Roman" w:cs="Times New Roman"/>
          <w:sz w:val="24"/>
          <w:szCs w:val="24"/>
        </w:rPr>
        <w:t xml:space="preserve"> manage their health care needs: An educational component is included in every health visit and documented.</w:t>
      </w:r>
      <w:bookmarkStart w:id="0" w:name="_GoBack"/>
      <w:bookmarkEnd w:id="0"/>
    </w:p>
    <w:p w:rsidR="00EB322A" w:rsidRPr="00E22139" w:rsidRDefault="00EB322A" w:rsidP="00EB322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Partner with the LGBTQ population to provide health education information: Collaborated with PRIDE and Feminist Forum to promote STI testing at Health Services. </w:t>
      </w:r>
      <w:r w:rsidRPr="00AA2093">
        <w:rPr>
          <w:rFonts w:ascii="Times New Roman" w:hAnsi="Times New Roman" w:cs="Times New Roman"/>
          <w:sz w:val="24"/>
          <w:szCs w:val="24"/>
        </w:rPr>
        <w:t xml:space="preserve">Collaborated with </w:t>
      </w:r>
      <w:r w:rsidRPr="00AA2093">
        <w:rPr>
          <w:rFonts w:ascii="Times New Roman" w:hAnsi="Times New Roman" w:cs="Times New Roman"/>
          <w:color w:val="222222"/>
          <w:sz w:val="24"/>
          <w:szCs w:val="24"/>
          <w:shd w:val="clear" w:color="auto" w:fill="FFFFFF"/>
        </w:rPr>
        <w:t> Gender, Sexuality, and Women's Studies Concentration</w:t>
      </w:r>
      <w:r>
        <w:rPr>
          <w:rFonts w:ascii="Times New Roman" w:hAnsi="Times New Roman" w:cs="Times New Roman"/>
          <w:sz w:val="24"/>
          <w:szCs w:val="24"/>
        </w:rPr>
        <w:t xml:space="preserve"> </w:t>
      </w:r>
      <w:r w:rsidRPr="00AA2093">
        <w:rPr>
          <w:rFonts w:ascii="Times New Roman" w:hAnsi="Times New Roman" w:cs="Times New Roman"/>
          <w:sz w:val="24"/>
          <w:szCs w:val="24"/>
        </w:rPr>
        <w:t xml:space="preserve"> to pr</w:t>
      </w:r>
      <w:r>
        <w:rPr>
          <w:rFonts w:ascii="Times New Roman" w:hAnsi="Times New Roman" w:cs="Times New Roman"/>
          <w:sz w:val="24"/>
          <w:szCs w:val="24"/>
        </w:rPr>
        <w:t>esent how</w:t>
      </w:r>
      <w:r w:rsidRPr="00AA2093">
        <w:rPr>
          <w:rFonts w:ascii="Times New Roman" w:hAnsi="Times New Roman" w:cs="Times New Roman"/>
          <w:color w:val="222222"/>
          <w:sz w:val="24"/>
          <w:szCs w:val="24"/>
          <w:shd w:val="clear" w:color="auto" w:fill="FFFFFF"/>
        </w:rPr>
        <w:t xml:space="preserve"> scientific advances in the prevention and treatment </w:t>
      </w:r>
      <w:r>
        <w:rPr>
          <w:rFonts w:ascii="Times New Roman" w:hAnsi="Times New Roman" w:cs="Times New Roman"/>
          <w:color w:val="222222"/>
          <w:sz w:val="24"/>
          <w:szCs w:val="24"/>
          <w:shd w:val="clear" w:color="auto" w:fill="FFFFFF"/>
        </w:rPr>
        <w:t xml:space="preserve">of HIV/AIDS have - or have not </w:t>
      </w:r>
      <w:r w:rsidRPr="00AA2093">
        <w:rPr>
          <w:rFonts w:ascii="Times New Roman" w:hAnsi="Times New Roman" w:cs="Times New Roman"/>
          <w:color w:val="222222"/>
          <w:sz w:val="24"/>
          <w:szCs w:val="24"/>
          <w:shd w:val="clear" w:color="auto" w:fill="FFFFFF"/>
        </w:rPr>
        <w:t xml:space="preserve"> translated into improved health care outcomes for women, gay, and transgender individuals.</w:t>
      </w:r>
    </w:p>
    <w:p w:rsidR="00EB322A" w:rsidRDefault="00EB322A" w:rsidP="00EB322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Distribute health information to the student body:  See description of Wellness programs offered this semester under the innovation section of this report.</w:t>
      </w:r>
    </w:p>
    <w:p w:rsidR="00EB322A" w:rsidRDefault="00EB322A" w:rsidP="00EB322A">
      <w:pPr>
        <w:pStyle w:val="NoSpacing"/>
        <w:rPr>
          <w:rFonts w:ascii="Times New Roman" w:hAnsi="Times New Roman" w:cs="Times New Roman"/>
          <w:sz w:val="24"/>
          <w:szCs w:val="24"/>
        </w:rPr>
      </w:pPr>
    </w:p>
    <w:p w:rsidR="00EB322A" w:rsidRDefault="00EB322A" w:rsidP="00EB322A">
      <w:pPr>
        <w:pStyle w:val="NoSpacing"/>
        <w:rPr>
          <w:rFonts w:ascii="Times New Roman" w:hAnsi="Times New Roman" w:cs="Times New Roman"/>
          <w:sz w:val="24"/>
          <w:szCs w:val="24"/>
        </w:rPr>
      </w:pPr>
      <w:r>
        <w:rPr>
          <w:rFonts w:ascii="Times New Roman" w:hAnsi="Times New Roman" w:cs="Times New Roman"/>
          <w:b/>
          <w:sz w:val="24"/>
          <w:szCs w:val="24"/>
        </w:rPr>
        <w:t>Department Goals 2018-2019</w:t>
      </w:r>
    </w:p>
    <w:p w:rsidR="00EB322A" w:rsidRDefault="00152431"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Comply with MA immunization law</w:t>
      </w:r>
      <w:r w:rsidR="00EB322A">
        <w:rPr>
          <w:rFonts w:ascii="Times New Roman" w:hAnsi="Times New Roman" w:cs="Times New Roman"/>
          <w:sz w:val="24"/>
          <w:szCs w:val="24"/>
        </w:rPr>
        <w:t>.</w:t>
      </w:r>
    </w:p>
    <w:p w:rsidR="00EB322A"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Obtain the full three year AAAHC (Accreditation Association for Ambulatory Health Care, Inc.) re-accreditation of Health Services in the spring of 2019.</w:t>
      </w:r>
    </w:p>
    <w:p w:rsidR="00EB322A"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On-going diversity training for all staff members.</w:t>
      </w:r>
    </w:p>
    <w:p w:rsidR="00EB322A"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Distribute health information to</w:t>
      </w:r>
      <w:r w:rsidR="007769BA">
        <w:rPr>
          <w:rFonts w:ascii="Times New Roman" w:hAnsi="Times New Roman" w:cs="Times New Roman"/>
          <w:sz w:val="24"/>
          <w:szCs w:val="24"/>
        </w:rPr>
        <w:t xml:space="preserve"> the student body at the Hogan w</w:t>
      </w:r>
      <w:r>
        <w:rPr>
          <w:rFonts w:ascii="Times New Roman" w:hAnsi="Times New Roman" w:cs="Times New Roman"/>
          <w:sz w:val="24"/>
          <w:szCs w:val="24"/>
        </w:rPr>
        <w:t>ellness booth or tables.</w:t>
      </w:r>
    </w:p>
    <w:p w:rsidR="00EB322A"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Provide medical and nursing care for acute and chronic medical conditions.</w:t>
      </w:r>
    </w:p>
    <w:p w:rsidR="00EB322A"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Participate in the NCAA grant.</w:t>
      </w:r>
    </w:p>
    <w:p w:rsidR="00EB322A"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Education and discussion on the importance of customer service.</w:t>
      </w:r>
    </w:p>
    <w:p w:rsidR="00EB322A" w:rsidRPr="001B6024" w:rsidRDefault="00EB322A" w:rsidP="00EB32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Work with the administration to place a “hold” on registering for classes if a student is not compliant with their immunizations. </w:t>
      </w:r>
    </w:p>
    <w:p w:rsidR="00EB322A" w:rsidRDefault="00EB322A" w:rsidP="00EB322A">
      <w:pPr>
        <w:pStyle w:val="NoSpacing"/>
        <w:ind w:left="720"/>
        <w:rPr>
          <w:rFonts w:ascii="Times New Roman" w:hAnsi="Times New Roman" w:cs="Times New Roman"/>
          <w:sz w:val="24"/>
          <w:szCs w:val="24"/>
        </w:rPr>
      </w:pPr>
    </w:p>
    <w:p w:rsidR="00EB322A" w:rsidRDefault="00EB322A" w:rsidP="00EB322A">
      <w:pPr>
        <w:pStyle w:val="NoSpacing"/>
        <w:rPr>
          <w:rFonts w:ascii="Times New Roman" w:hAnsi="Times New Roman" w:cs="Times New Roman"/>
          <w:b/>
          <w:sz w:val="24"/>
          <w:szCs w:val="24"/>
        </w:rPr>
      </w:pPr>
      <w:r w:rsidRPr="00D67925">
        <w:rPr>
          <w:rFonts w:ascii="Times New Roman" w:hAnsi="Times New Roman" w:cs="Times New Roman"/>
          <w:b/>
          <w:sz w:val="24"/>
          <w:szCs w:val="24"/>
        </w:rPr>
        <w:t>Summary of Challenges and Opportunities</w:t>
      </w:r>
    </w:p>
    <w:p w:rsidR="00EB322A" w:rsidRDefault="00EB322A" w:rsidP="00EB322A">
      <w:pPr>
        <w:pStyle w:val="NoSpacing"/>
        <w:rPr>
          <w:rFonts w:ascii="Times New Roman" w:hAnsi="Times New Roman" w:cs="Times New Roman"/>
          <w:sz w:val="24"/>
          <w:szCs w:val="24"/>
        </w:rPr>
      </w:pPr>
      <w:r w:rsidRPr="002740DF">
        <w:rPr>
          <w:rFonts w:ascii="Times New Roman" w:hAnsi="Times New Roman" w:cs="Times New Roman"/>
          <w:sz w:val="24"/>
          <w:szCs w:val="24"/>
        </w:rPr>
        <w:t>The challenges that Health Services face</w:t>
      </w:r>
      <w:r>
        <w:rPr>
          <w:rFonts w:ascii="Times New Roman" w:hAnsi="Times New Roman" w:cs="Times New Roman"/>
          <w:sz w:val="24"/>
          <w:szCs w:val="24"/>
        </w:rPr>
        <w:t xml:space="preserve"> remain the same over the past few years. With</w:t>
      </w:r>
      <w:r w:rsidRPr="002740DF">
        <w:rPr>
          <w:rFonts w:ascii="Times New Roman" w:hAnsi="Times New Roman" w:cs="Times New Roman"/>
          <w:sz w:val="24"/>
          <w:szCs w:val="24"/>
        </w:rPr>
        <w:t xml:space="preserve"> the increasing number of students requesting </w:t>
      </w:r>
      <w:r>
        <w:rPr>
          <w:rFonts w:ascii="Times New Roman" w:hAnsi="Times New Roman" w:cs="Times New Roman"/>
          <w:sz w:val="24"/>
          <w:szCs w:val="24"/>
        </w:rPr>
        <w:t xml:space="preserve">health visits, the </w:t>
      </w:r>
      <w:r w:rsidRPr="002740DF">
        <w:rPr>
          <w:rFonts w:ascii="Times New Roman" w:hAnsi="Times New Roman" w:cs="Times New Roman"/>
          <w:sz w:val="24"/>
          <w:szCs w:val="24"/>
        </w:rPr>
        <w:t xml:space="preserve"> number of students who just walk-in expectin</w:t>
      </w:r>
      <w:r>
        <w:rPr>
          <w:rFonts w:ascii="Times New Roman" w:hAnsi="Times New Roman" w:cs="Times New Roman"/>
          <w:sz w:val="24"/>
          <w:szCs w:val="24"/>
        </w:rPr>
        <w:t>g to be evaluated immediately and with parents calling to speak to the providers after most visits, the staff at times feel strained. Nurse Practitioners are given a 30 minute time frame to complete a visit. In order to take care of the “whole person”, it takes more time to  provide support, education, speak to parents and to notify the Class Deans.  Another</w:t>
      </w:r>
      <w:r w:rsidRPr="002740DF">
        <w:rPr>
          <w:rFonts w:ascii="Times New Roman" w:hAnsi="Times New Roman" w:cs="Times New Roman"/>
          <w:sz w:val="24"/>
          <w:szCs w:val="24"/>
        </w:rPr>
        <w:t xml:space="preserve"> challenge is that the nurse practitioners work a 30 hour week for 39</w:t>
      </w:r>
      <w:r>
        <w:rPr>
          <w:rFonts w:ascii="Times New Roman" w:hAnsi="Times New Roman" w:cs="Times New Roman"/>
          <w:sz w:val="24"/>
          <w:szCs w:val="24"/>
        </w:rPr>
        <w:t>-41</w:t>
      </w:r>
      <w:r w:rsidRPr="002740DF">
        <w:rPr>
          <w:rFonts w:ascii="Times New Roman" w:hAnsi="Times New Roman" w:cs="Times New Roman"/>
          <w:sz w:val="24"/>
          <w:szCs w:val="24"/>
        </w:rPr>
        <w:t xml:space="preserve"> weeks a year.  This limits their </w:t>
      </w:r>
      <w:r>
        <w:rPr>
          <w:rFonts w:ascii="Times New Roman" w:hAnsi="Times New Roman" w:cs="Times New Roman"/>
          <w:sz w:val="24"/>
          <w:szCs w:val="24"/>
        </w:rPr>
        <w:t xml:space="preserve">work </w:t>
      </w:r>
      <w:r w:rsidRPr="002740DF">
        <w:rPr>
          <w:rFonts w:ascii="Times New Roman" w:hAnsi="Times New Roman" w:cs="Times New Roman"/>
          <w:sz w:val="24"/>
          <w:szCs w:val="24"/>
        </w:rPr>
        <w:t>time to the academic year and the fact that they have to use their paid time off when the students  are o</w:t>
      </w:r>
      <w:r>
        <w:rPr>
          <w:rFonts w:ascii="Times New Roman" w:hAnsi="Times New Roman" w:cs="Times New Roman"/>
          <w:sz w:val="24"/>
          <w:szCs w:val="24"/>
        </w:rPr>
        <w:t>n campus dictates that at times,</w:t>
      </w:r>
      <w:r w:rsidRPr="002740DF">
        <w:rPr>
          <w:rFonts w:ascii="Times New Roman" w:hAnsi="Times New Roman" w:cs="Times New Roman"/>
          <w:sz w:val="24"/>
          <w:szCs w:val="24"/>
        </w:rPr>
        <w:t xml:space="preserve"> Health Services is understaffed.</w:t>
      </w:r>
      <w:r>
        <w:rPr>
          <w:rFonts w:ascii="Times New Roman" w:hAnsi="Times New Roman" w:cs="Times New Roman"/>
          <w:sz w:val="24"/>
          <w:szCs w:val="24"/>
        </w:rPr>
        <w:t xml:space="preserve">  There are also challenges with the summer schedule. An increasing number of students are working on campus, attending summer school and athletes are returning as early as June.  Since the Health Services staff works the academic year, it is a challenge to students who want access to Health Services and are directed to off campus clinics since Health Services is closed in June and July.</w:t>
      </w:r>
    </w:p>
    <w:p w:rsidR="00EB322A" w:rsidRPr="002740DF" w:rsidRDefault="00EB322A" w:rsidP="00EB322A">
      <w:pPr>
        <w:pStyle w:val="NoSpacing"/>
        <w:rPr>
          <w:rFonts w:ascii="Times New Roman" w:hAnsi="Times New Roman" w:cs="Times New Roman"/>
          <w:sz w:val="24"/>
          <w:szCs w:val="24"/>
        </w:rPr>
      </w:pPr>
      <w:r>
        <w:rPr>
          <w:rFonts w:ascii="Times New Roman" w:hAnsi="Times New Roman" w:cs="Times New Roman"/>
          <w:sz w:val="24"/>
          <w:szCs w:val="24"/>
        </w:rPr>
        <w:t>The staff has felt that it has been a wonderful opportunity to have Elizabeth Drexler-Hines housed</w:t>
      </w:r>
      <w:r w:rsidR="007769BA">
        <w:rPr>
          <w:rFonts w:ascii="Times New Roman" w:hAnsi="Times New Roman" w:cs="Times New Roman"/>
          <w:sz w:val="24"/>
          <w:szCs w:val="24"/>
        </w:rPr>
        <w:t xml:space="preserve"> in Loyola.  There is a sharing of wellness knowledge and excitement for future planning of health education programming.</w:t>
      </w:r>
    </w:p>
    <w:p w:rsidR="00EB322A" w:rsidRDefault="00EB322A" w:rsidP="00EB322A">
      <w:pPr>
        <w:pStyle w:val="NoSpacing"/>
        <w:rPr>
          <w:rFonts w:ascii="Times New Roman" w:hAnsi="Times New Roman" w:cs="Times New Roman"/>
          <w:sz w:val="24"/>
          <w:szCs w:val="24"/>
        </w:rPr>
      </w:pPr>
    </w:p>
    <w:p w:rsidR="00EB322A" w:rsidRPr="002740DF" w:rsidRDefault="00EB322A" w:rsidP="00EB322A">
      <w:pPr>
        <w:pStyle w:val="NoSpacing"/>
        <w:rPr>
          <w:rFonts w:ascii="Times New Roman" w:hAnsi="Times New Roman" w:cs="Times New Roman"/>
          <w:sz w:val="24"/>
          <w:szCs w:val="24"/>
        </w:rPr>
      </w:pPr>
    </w:p>
    <w:p w:rsidR="00EB322A" w:rsidRDefault="00EB322A" w:rsidP="00EB322A">
      <w:pPr>
        <w:pStyle w:val="NoSpacing"/>
        <w:rPr>
          <w:rFonts w:ascii="Times New Roman" w:hAnsi="Times New Roman" w:cs="Times New Roman"/>
          <w:b/>
          <w:sz w:val="24"/>
          <w:szCs w:val="24"/>
        </w:rPr>
      </w:pPr>
    </w:p>
    <w:p w:rsidR="00EB322A" w:rsidRPr="00D67925" w:rsidRDefault="00EB322A" w:rsidP="00EB322A">
      <w:pPr>
        <w:pStyle w:val="NoSpacing"/>
        <w:rPr>
          <w:rFonts w:ascii="Times New Roman" w:hAnsi="Times New Roman" w:cs="Times New Roman"/>
          <w:sz w:val="24"/>
          <w:szCs w:val="24"/>
        </w:rPr>
      </w:pPr>
    </w:p>
    <w:p w:rsidR="00EB322A" w:rsidRPr="0090016B" w:rsidRDefault="00EB322A" w:rsidP="00EB322A">
      <w:pPr>
        <w:pStyle w:val="NoSpacing"/>
        <w:rPr>
          <w:rFonts w:ascii="Times New Roman" w:hAnsi="Times New Roman" w:cs="Times New Roman"/>
          <w:sz w:val="24"/>
          <w:szCs w:val="24"/>
        </w:rPr>
      </w:pPr>
    </w:p>
    <w:p w:rsidR="00EB322A" w:rsidRDefault="00EB322A" w:rsidP="00EB322A"/>
    <w:p w:rsidR="00993808" w:rsidRPr="0090016B" w:rsidRDefault="00993808" w:rsidP="00993808">
      <w:pPr>
        <w:pStyle w:val="NoSpacing"/>
        <w:rPr>
          <w:rFonts w:ascii="Times New Roman" w:hAnsi="Times New Roman" w:cs="Times New Roman"/>
          <w:sz w:val="24"/>
          <w:szCs w:val="24"/>
        </w:rPr>
      </w:pPr>
    </w:p>
    <w:p w:rsidR="00985E62" w:rsidRDefault="00B60432"/>
    <w:sectPr w:rsidR="0098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3861"/>
    <w:multiLevelType w:val="hybridMultilevel"/>
    <w:tmpl w:val="A17E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A7AC8"/>
    <w:multiLevelType w:val="hybridMultilevel"/>
    <w:tmpl w:val="6E2AD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010B1"/>
    <w:multiLevelType w:val="hybridMultilevel"/>
    <w:tmpl w:val="5A86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D24DC"/>
    <w:multiLevelType w:val="hybridMultilevel"/>
    <w:tmpl w:val="B3925488"/>
    <w:lvl w:ilvl="0" w:tplc="62D898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91EA3"/>
    <w:multiLevelType w:val="hybridMultilevel"/>
    <w:tmpl w:val="3DA4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8"/>
    <w:rsid w:val="00013BE0"/>
    <w:rsid w:val="00016C88"/>
    <w:rsid w:val="00020F15"/>
    <w:rsid w:val="00037551"/>
    <w:rsid w:val="00073C34"/>
    <w:rsid w:val="00085CA9"/>
    <w:rsid w:val="0008663F"/>
    <w:rsid w:val="000D5597"/>
    <w:rsid w:val="00100D3A"/>
    <w:rsid w:val="0014570A"/>
    <w:rsid w:val="00147878"/>
    <w:rsid w:val="001505B6"/>
    <w:rsid w:val="00152431"/>
    <w:rsid w:val="0017331C"/>
    <w:rsid w:val="001A0B88"/>
    <w:rsid w:val="001B6024"/>
    <w:rsid w:val="001B69BA"/>
    <w:rsid w:val="001E3BC0"/>
    <w:rsid w:val="001E6D44"/>
    <w:rsid w:val="00206ECF"/>
    <w:rsid w:val="00244C85"/>
    <w:rsid w:val="0027016A"/>
    <w:rsid w:val="0027161E"/>
    <w:rsid w:val="00283646"/>
    <w:rsid w:val="002851CA"/>
    <w:rsid w:val="002A5DBA"/>
    <w:rsid w:val="002E2637"/>
    <w:rsid w:val="00302136"/>
    <w:rsid w:val="00341D11"/>
    <w:rsid w:val="003553AD"/>
    <w:rsid w:val="00357E26"/>
    <w:rsid w:val="003A678F"/>
    <w:rsid w:val="003B2DEF"/>
    <w:rsid w:val="003B46A7"/>
    <w:rsid w:val="003E5FBD"/>
    <w:rsid w:val="00486D07"/>
    <w:rsid w:val="0049452E"/>
    <w:rsid w:val="004971FD"/>
    <w:rsid w:val="004E5B0B"/>
    <w:rsid w:val="004F10B6"/>
    <w:rsid w:val="004F35E0"/>
    <w:rsid w:val="0051089C"/>
    <w:rsid w:val="00513318"/>
    <w:rsid w:val="00520FEC"/>
    <w:rsid w:val="00531BD2"/>
    <w:rsid w:val="005627AD"/>
    <w:rsid w:val="00565B55"/>
    <w:rsid w:val="00592928"/>
    <w:rsid w:val="00597CBD"/>
    <w:rsid w:val="005A2D7A"/>
    <w:rsid w:val="005A6391"/>
    <w:rsid w:val="005D65A0"/>
    <w:rsid w:val="005E5B49"/>
    <w:rsid w:val="00655569"/>
    <w:rsid w:val="00671E72"/>
    <w:rsid w:val="006804BA"/>
    <w:rsid w:val="00683E9B"/>
    <w:rsid w:val="00691D07"/>
    <w:rsid w:val="00773277"/>
    <w:rsid w:val="007769BA"/>
    <w:rsid w:val="007813C0"/>
    <w:rsid w:val="007971EC"/>
    <w:rsid w:val="007A0153"/>
    <w:rsid w:val="00842B0B"/>
    <w:rsid w:val="00845B20"/>
    <w:rsid w:val="0089480D"/>
    <w:rsid w:val="0089791C"/>
    <w:rsid w:val="008A6B9D"/>
    <w:rsid w:val="008D03D2"/>
    <w:rsid w:val="008D2AFB"/>
    <w:rsid w:val="008D46EF"/>
    <w:rsid w:val="00936AFC"/>
    <w:rsid w:val="00943BE6"/>
    <w:rsid w:val="00961C05"/>
    <w:rsid w:val="00963E62"/>
    <w:rsid w:val="009875E8"/>
    <w:rsid w:val="00993808"/>
    <w:rsid w:val="00993E5C"/>
    <w:rsid w:val="009C7B33"/>
    <w:rsid w:val="009F0E90"/>
    <w:rsid w:val="00A1698E"/>
    <w:rsid w:val="00A2201D"/>
    <w:rsid w:val="00A250D9"/>
    <w:rsid w:val="00A37D8B"/>
    <w:rsid w:val="00A931F5"/>
    <w:rsid w:val="00AA2093"/>
    <w:rsid w:val="00AB52DE"/>
    <w:rsid w:val="00AF3452"/>
    <w:rsid w:val="00B27410"/>
    <w:rsid w:val="00BC7648"/>
    <w:rsid w:val="00BD69D7"/>
    <w:rsid w:val="00C00C59"/>
    <w:rsid w:val="00C32B11"/>
    <w:rsid w:val="00C91886"/>
    <w:rsid w:val="00CD4294"/>
    <w:rsid w:val="00CF0A05"/>
    <w:rsid w:val="00D24303"/>
    <w:rsid w:val="00D54072"/>
    <w:rsid w:val="00D63304"/>
    <w:rsid w:val="00D76ED7"/>
    <w:rsid w:val="00D8660F"/>
    <w:rsid w:val="00D95013"/>
    <w:rsid w:val="00DA6AE1"/>
    <w:rsid w:val="00DD4961"/>
    <w:rsid w:val="00DF7C8B"/>
    <w:rsid w:val="00E22139"/>
    <w:rsid w:val="00E31D94"/>
    <w:rsid w:val="00E3558B"/>
    <w:rsid w:val="00E6598D"/>
    <w:rsid w:val="00E92789"/>
    <w:rsid w:val="00EA0179"/>
    <w:rsid w:val="00EB322A"/>
    <w:rsid w:val="00ED213C"/>
    <w:rsid w:val="00F02A3B"/>
    <w:rsid w:val="00F22194"/>
    <w:rsid w:val="00F23B1F"/>
    <w:rsid w:val="00F26068"/>
    <w:rsid w:val="00F26CA4"/>
    <w:rsid w:val="00F577A5"/>
    <w:rsid w:val="00F951D2"/>
    <w:rsid w:val="00FA2A7E"/>
    <w:rsid w:val="00FA5129"/>
    <w:rsid w:val="00FB18C6"/>
    <w:rsid w:val="00FB3EBC"/>
    <w:rsid w:val="00FB6BD2"/>
    <w:rsid w:val="00FD5E10"/>
    <w:rsid w:val="00FE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808"/>
    <w:pPr>
      <w:spacing w:after="0" w:line="240" w:lineRule="auto"/>
    </w:pPr>
  </w:style>
  <w:style w:type="paragraph" w:styleId="ListParagraph">
    <w:name w:val="List Paragraph"/>
    <w:basedOn w:val="Normal"/>
    <w:uiPriority w:val="34"/>
    <w:qFormat/>
    <w:rsid w:val="00FE2851"/>
    <w:pPr>
      <w:ind w:left="720"/>
      <w:contextualSpacing/>
    </w:pPr>
  </w:style>
  <w:style w:type="paragraph" w:styleId="BalloonText">
    <w:name w:val="Balloon Text"/>
    <w:basedOn w:val="Normal"/>
    <w:link w:val="BalloonTextChar"/>
    <w:uiPriority w:val="99"/>
    <w:semiHidden/>
    <w:unhideWhenUsed/>
    <w:rsid w:val="003B46A7"/>
    <w:rPr>
      <w:rFonts w:ascii="Tahoma" w:hAnsi="Tahoma" w:cs="Tahoma"/>
      <w:sz w:val="16"/>
      <w:szCs w:val="16"/>
    </w:rPr>
  </w:style>
  <w:style w:type="character" w:customStyle="1" w:styleId="BalloonTextChar">
    <w:name w:val="Balloon Text Char"/>
    <w:basedOn w:val="DefaultParagraphFont"/>
    <w:link w:val="BalloonText"/>
    <w:uiPriority w:val="99"/>
    <w:semiHidden/>
    <w:rsid w:val="003B46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808"/>
    <w:pPr>
      <w:spacing w:after="0" w:line="240" w:lineRule="auto"/>
    </w:pPr>
  </w:style>
  <w:style w:type="paragraph" w:styleId="ListParagraph">
    <w:name w:val="List Paragraph"/>
    <w:basedOn w:val="Normal"/>
    <w:uiPriority w:val="34"/>
    <w:qFormat/>
    <w:rsid w:val="00FE2851"/>
    <w:pPr>
      <w:ind w:left="720"/>
      <w:contextualSpacing/>
    </w:pPr>
  </w:style>
  <w:style w:type="paragraph" w:styleId="BalloonText">
    <w:name w:val="Balloon Text"/>
    <w:basedOn w:val="Normal"/>
    <w:link w:val="BalloonTextChar"/>
    <w:uiPriority w:val="99"/>
    <w:semiHidden/>
    <w:unhideWhenUsed/>
    <w:rsid w:val="003B46A7"/>
    <w:rPr>
      <w:rFonts w:ascii="Tahoma" w:hAnsi="Tahoma" w:cs="Tahoma"/>
      <w:sz w:val="16"/>
      <w:szCs w:val="16"/>
    </w:rPr>
  </w:style>
  <w:style w:type="character" w:customStyle="1" w:styleId="BalloonTextChar">
    <w:name w:val="Balloon Text Char"/>
    <w:basedOn w:val="DefaultParagraphFont"/>
    <w:link w:val="BalloonText"/>
    <w:uiPriority w:val="99"/>
    <w:semiHidden/>
    <w:rsid w:val="003B46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5</cp:revision>
  <cp:lastPrinted>2018-06-18T15:23:00Z</cp:lastPrinted>
  <dcterms:created xsi:type="dcterms:W3CDTF">2018-06-18T16:47:00Z</dcterms:created>
  <dcterms:modified xsi:type="dcterms:W3CDTF">2018-06-25T15:32:00Z</dcterms:modified>
</cp:coreProperties>
</file>