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C7" w:rsidRPr="00DD73C7" w:rsidRDefault="00DD73C7" w:rsidP="00DD73C7">
      <w:pPr>
        <w:spacing w:line="240" w:lineRule="auto"/>
        <w:contextualSpacing/>
        <w:rPr>
          <w:rFonts w:ascii="Times New Roman" w:hAnsi="Times New Roman" w:cs="Times New Roman"/>
          <w:b/>
          <w:u w:val="single"/>
        </w:rPr>
      </w:pPr>
      <w:bookmarkStart w:id="0" w:name="_GoBack"/>
      <w:bookmarkEnd w:id="0"/>
      <w:r w:rsidRPr="00DD73C7">
        <w:rPr>
          <w:rFonts w:ascii="Times New Roman" w:hAnsi="Times New Roman" w:cs="Times New Roman"/>
          <w:b/>
          <w:u w:val="single"/>
        </w:rPr>
        <w:t xml:space="preserve">Examples of CBL in Environmental Studies </w:t>
      </w:r>
    </w:p>
    <w:p w:rsidR="00DD73C7" w:rsidRPr="00DD73C7" w:rsidRDefault="00DD73C7" w:rsidP="00DD73C7">
      <w:pPr>
        <w:spacing w:line="240" w:lineRule="auto"/>
        <w:ind w:left="720" w:hanging="720"/>
        <w:contextualSpacing/>
        <w:rPr>
          <w:rFonts w:ascii="Times New Roman" w:hAnsi="Times New Roman" w:cs="Times New Roman"/>
        </w:rPr>
      </w:pPr>
      <w:r w:rsidRPr="00DD73C7">
        <w:rPr>
          <w:rFonts w:ascii="Times New Roman" w:hAnsi="Times New Roman" w:cs="Times New Roman"/>
        </w:rPr>
        <w:t xml:space="preserve">Ward, H. (2006). </w:t>
      </w:r>
      <w:r w:rsidRPr="00DD73C7">
        <w:rPr>
          <w:rFonts w:ascii="Times New Roman" w:hAnsi="Times New Roman" w:cs="Times New Roman"/>
          <w:i/>
        </w:rPr>
        <w:t>Acting locally: concepts and models for service-learning in environmental studies</w:t>
      </w:r>
      <w:r w:rsidRPr="00DD73C7">
        <w:rPr>
          <w:rFonts w:ascii="Times New Roman" w:hAnsi="Times New Roman" w:cs="Times New Roman"/>
        </w:rPr>
        <w:t xml:space="preserve">. Sterling, VA: American Association for Higher Education (Available in </w:t>
      </w:r>
      <w:r w:rsidR="003C7081">
        <w:rPr>
          <w:rFonts w:ascii="Times New Roman" w:hAnsi="Times New Roman" w:cs="Times New Roman"/>
        </w:rPr>
        <w:t xml:space="preserve">the </w:t>
      </w:r>
      <w:r w:rsidRPr="00DD73C7">
        <w:rPr>
          <w:rFonts w:ascii="Times New Roman" w:hAnsi="Times New Roman" w:cs="Times New Roman"/>
        </w:rPr>
        <w:t>Dinand</w:t>
      </w:r>
      <w:r w:rsidR="003C7081">
        <w:rPr>
          <w:rFonts w:ascii="Times New Roman" w:hAnsi="Times New Roman" w:cs="Times New Roman"/>
        </w:rPr>
        <w:t xml:space="preserve"> Library</w:t>
      </w:r>
      <w:r w:rsidRPr="00DD73C7">
        <w:rPr>
          <w:rFonts w:ascii="Times New Roman" w:hAnsi="Times New Roman" w:cs="Times New Roman"/>
        </w:rPr>
        <w:t xml:space="preserve"> Center for Teaching GE80.A28)</w:t>
      </w:r>
    </w:p>
    <w:p w:rsidR="003C7081" w:rsidRDefault="003C7081" w:rsidP="00DD73C7">
      <w:pPr>
        <w:spacing w:line="240" w:lineRule="auto"/>
        <w:rPr>
          <w:rFonts w:ascii="Times New Roman" w:hAnsi="Times New Roman" w:cs="Times New Roman"/>
          <w:i/>
        </w:rPr>
      </w:pPr>
    </w:p>
    <w:p w:rsidR="005751D9" w:rsidRPr="00DD73C7" w:rsidRDefault="00DD73C7" w:rsidP="00DD73C7">
      <w:pPr>
        <w:spacing w:line="240" w:lineRule="auto"/>
        <w:rPr>
          <w:rFonts w:ascii="Times New Roman" w:hAnsi="Times New Roman" w:cs="Times New Roman"/>
        </w:rPr>
      </w:pPr>
      <w:r w:rsidRPr="00DD73C7">
        <w:rPr>
          <w:rFonts w:ascii="Times New Roman" w:hAnsi="Times New Roman" w:cs="Times New Roman"/>
          <w:i/>
        </w:rPr>
        <w:t>Introductory Environmental Studies course</w:t>
      </w:r>
      <w:r>
        <w:rPr>
          <w:rFonts w:ascii="Times New Roman" w:hAnsi="Times New Roman" w:cs="Times New Roman"/>
          <w:i/>
        </w:rPr>
        <w:t>,</w:t>
      </w:r>
      <w:r w:rsidRPr="00DD73C7">
        <w:rPr>
          <w:rFonts w:ascii="Times New Roman" w:hAnsi="Times New Roman" w:cs="Times New Roman"/>
          <w:i/>
        </w:rPr>
        <w:t xml:space="preserve"> </w:t>
      </w:r>
      <w:r w:rsidR="005751D9" w:rsidRPr="00DD73C7">
        <w:rPr>
          <w:rFonts w:ascii="Times New Roman" w:hAnsi="Times New Roman" w:cs="Times New Roman"/>
        </w:rPr>
        <w:t>The University of Redlands and its Environmental Studies Program</w:t>
      </w:r>
    </w:p>
    <w:p w:rsidR="005751D9" w:rsidRPr="00DD73C7" w:rsidRDefault="005751D9" w:rsidP="00FA3758">
      <w:pPr>
        <w:ind w:left="360"/>
        <w:contextualSpacing/>
        <w:rPr>
          <w:rFonts w:ascii="Times New Roman" w:hAnsi="Times New Roman" w:cs="Times New Roman"/>
        </w:rPr>
      </w:pPr>
      <w:r w:rsidRPr="00DD73C7">
        <w:rPr>
          <w:rFonts w:ascii="Times New Roman" w:hAnsi="Times New Roman" w:cs="Times New Roman"/>
        </w:rPr>
        <w:t xml:space="preserve">“The introductory course resembles any topical survey course with one exception. By midterm, students begin working in teams to address environmental issues on campus. Because the university administration supports the concept of our becoming a green campus, the students have access to key individuals and valuable information for their projects. Still, students lack experience in group problem solving and working in teams. Therefore, it is important to expose them to new ways of thinking, working and learning.” </w:t>
      </w:r>
    </w:p>
    <w:p w:rsidR="0082106E" w:rsidRPr="00DD73C7" w:rsidRDefault="0035196B" w:rsidP="00DD73C7">
      <w:pPr>
        <w:ind w:left="360"/>
        <w:contextualSpacing/>
        <w:rPr>
          <w:rFonts w:ascii="Times New Roman" w:hAnsi="Times New Roman" w:cs="Times New Roman"/>
        </w:rPr>
      </w:pPr>
      <w:r w:rsidRPr="00DD73C7">
        <w:rPr>
          <w:rFonts w:ascii="Times New Roman" w:hAnsi="Times New Roman" w:cs="Times New Roman"/>
        </w:rPr>
        <w:t>“[…] students in the introductory class have investigated and assisted with such things as composting green waste; redesigning an irrigation system; monitoring an invasive, introduced plant along the creek on campus; siting new bicycle facilities; replacing disposable cups with reusable mugs; upgrading the recycling program; and developing a w</w:t>
      </w:r>
      <w:r w:rsidR="00DD73C7">
        <w:rPr>
          <w:rFonts w:ascii="Times New Roman" w:hAnsi="Times New Roman" w:cs="Times New Roman"/>
        </w:rPr>
        <w:t>ilderness connection initiative</w:t>
      </w:r>
      <w:r w:rsidRPr="00DD73C7">
        <w:rPr>
          <w:rFonts w:ascii="Times New Roman" w:hAnsi="Times New Roman" w:cs="Times New Roman"/>
        </w:rPr>
        <w:t>”</w:t>
      </w:r>
      <w:r w:rsidR="00DD73C7">
        <w:rPr>
          <w:rFonts w:ascii="Times New Roman" w:hAnsi="Times New Roman" w:cs="Times New Roman"/>
        </w:rPr>
        <w:t xml:space="preserve"> </w:t>
      </w:r>
      <w:r w:rsidR="00C75D2B" w:rsidRPr="00DD73C7">
        <w:rPr>
          <w:rFonts w:ascii="Times New Roman" w:hAnsi="Times New Roman" w:cs="Times New Roman"/>
        </w:rPr>
        <w:t>(</w:t>
      </w:r>
      <w:r w:rsidRPr="00DD73C7">
        <w:rPr>
          <w:rFonts w:ascii="Times New Roman" w:hAnsi="Times New Roman" w:cs="Times New Roman"/>
        </w:rPr>
        <w:t>p. 135 – 136</w:t>
      </w:r>
      <w:r w:rsidR="00C75D2B" w:rsidRPr="00DD73C7">
        <w:rPr>
          <w:rFonts w:ascii="Times New Roman" w:hAnsi="Times New Roman" w:cs="Times New Roman"/>
        </w:rPr>
        <w:t>)</w:t>
      </w:r>
      <w:r w:rsidR="00DD73C7">
        <w:rPr>
          <w:rFonts w:ascii="Times New Roman" w:hAnsi="Times New Roman" w:cs="Times New Roman"/>
        </w:rPr>
        <w:t>.</w:t>
      </w:r>
    </w:p>
    <w:p w:rsidR="002B76A8" w:rsidRDefault="002B76A8" w:rsidP="002B76A8">
      <w:pPr>
        <w:ind w:left="360"/>
        <w:contextualSpacing/>
        <w:rPr>
          <w:rFonts w:ascii="Times New Roman" w:hAnsi="Times New Roman" w:cs="Times New Roman"/>
        </w:rPr>
      </w:pPr>
    </w:p>
    <w:p w:rsidR="00453D63" w:rsidRPr="00DD73C7" w:rsidRDefault="00453D63" w:rsidP="00DD73C7">
      <w:pPr>
        <w:rPr>
          <w:rFonts w:ascii="Times New Roman" w:hAnsi="Times New Roman" w:cs="Times New Roman"/>
          <w:i/>
        </w:rPr>
      </w:pPr>
      <w:r w:rsidRPr="00DD73C7">
        <w:rPr>
          <w:rFonts w:ascii="Times New Roman" w:hAnsi="Times New Roman" w:cs="Times New Roman"/>
          <w:i/>
        </w:rPr>
        <w:t>ENVS 204: Environmental Problem-Solving and Consulting</w:t>
      </w:r>
      <w:r w:rsidR="00DD73C7">
        <w:rPr>
          <w:rFonts w:ascii="Times New Roman" w:hAnsi="Times New Roman" w:cs="Times New Roman"/>
          <w:i/>
        </w:rPr>
        <w:t xml:space="preserve">, </w:t>
      </w:r>
      <w:r w:rsidR="00DD73C7" w:rsidRPr="00DD73C7">
        <w:rPr>
          <w:rFonts w:ascii="Times New Roman" w:hAnsi="Times New Roman" w:cs="Times New Roman"/>
        </w:rPr>
        <w:t xml:space="preserve">Professor, </w:t>
      </w:r>
      <w:r w:rsidRPr="00DD73C7">
        <w:rPr>
          <w:rFonts w:ascii="Times New Roman" w:hAnsi="Times New Roman" w:cs="Times New Roman"/>
        </w:rPr>
        <w:t>Thomas R. Hudspeth</w:t>
      </w:r>
    </w:p>
    <w:p w:rsidR="0082106E" w:rsidRDefault="00453D63" w:rsidP="00FA3758">
      <w:pPr>
        <w:ind w:left="360"/>
        <w:contextualSpacing/>
        <w:rPr>
          <w:rFonts w:ascii="Times New Roman" w:hAnsi="Times New Roman" w:cs="Times New Roman"/>
        </w:rPr>
      </w:pPr>
      <w:r w:rsidRPr="00DD73C7">
        <w:rPr>
          <w:rFonts w:ascii="Times New Roman" w:hAnsi="Times New Roman" w:cs="Times New Roman"/>
        </w:rPr>
        <w:t>“In ENVS 204, you go beyond identifying environmental problems to actually focusing on solutions. This takes two forms: (1) Who: Becoming familiar with, learning from, and celebrating individuals and groups who have themselves achieved success at solving environmental problems, and who are thus role models or examples for others to follow or emulate, and (2) How: as part of a 3-5 person interdisciplinary consulting group/team/task force, applying problem</w:t>
      </w:r>
      <w:r w:rsidR="0082106E" w:rsidRPr="00DD73C7">
        <w:rPr>
          <w:rFonts w:ascii="Times New Roman" w:hAnsi="Times New Roman" w:cs="Times New Roman"/>
        </w:rPr>
        <w:t>-solving skills to real-world environmental problems and thereb</w:t>
      </w:r>
      <w:r w:rsidR="00DD73C7">
        <w:rPr>
          <w:rFonts w:ascii="Times New Roman" w:hAnsi="Times New Roman" w:cs="Times New Roman"/>
        </w:rPr>
        <w:t>y helping a real client in need</w:t>
      </w:r>
      <w:r w:rsidR="0082106E" w:rsidRPr="00DD73C7">
        <w:rPr>
          <w:rFonts w:ascii="Times New Roman" w:hAnsi="Times New Roman" w:cs="Times New Roman"/>
        </w:rPr>
        <w:t xml:space="preserve">” </w:t>
      </w:r>
      <w:r w:rsidR="00C10307" w:rsidRPr="00DD73C7">
        <w:rPr>
          <w:rFonts w:ascii="Times New Roman" w:hAnsi="Times New Roman" w:cs="Times New Roman"/>
        </w:rPr>
        <w:t xml:space="preserve"> (p</w:t>
      </w:r>
      <w:r w:rsidR="0082106E" w:rsidRPr="00DD73C7">
        <w:rPr>
          <w:rFonts w:ascii="Times New Roman" w:hAnsi="Times New Roman" w:cs="Times New Roman"/>
        </w:rPr>
        <w:t>.159</w:t>
      </w:r>
      <w:r w:rsidR="00C10307" w:rsidRPr="00DD73C7">
        <w:rPr>
          <w:rFonts w:ascii="Times New Roman" w:hAnsi="Times New Roman" w:cs="Times New Roman"/>
        </w:rPr>
        <w:t>)</w:t>
      </w:r>
      <w:r w:rsidR="00DD73C7">
        <w:rPr>
          <w:rFonts w:ascii="Times New Roman" w:hAnsi="Times New Roman" w:cs="Times New Roman"/>
        </w:rPr>
        <w:t>.</w:t>
      </w:r>
    </w:p>
    <w:p w:rsidR="00DD73C7" w:rsidRPr="00DD73C7" w:rsidRDefault="00DD73C7" w:rsidP="00FA3758">
      <w:pPr>
        <w:ind w:left="360"/>
        <w:contextualSpacing/>
        <w:rPr>
          <w:rFonts w:ascii="Times New Roman" w:hAnsi="Times New Roman" w:cs="Times New Roman"/>
        </w:rPr>
      </w:pPr>
    </w:p>
    <w:p w:rsidR="0082106E" w:rsidRPr="00DD73C7" w:rsidRDefault="0082106E" w:rsidP="00DD73C7">
      <w:pPr>
        <w:spacing w:line="240" w:lineRule="auto"/>
        <w:ind w:left="360"/>
        <w:contextualSpacing/>
        <w:rPr>
          <w:rFonts w:ascii="Times New Roman" w:hAnsi="Times New Roman" w:cs="Times New Roman"/>
        </w:rPr>
      </w:pPr>
      <w:r w:rsidRPr="00DD73C7">
        <w:rPr>
          <w:rFonts w:ascii="Times New Roman" w:hAnsi="Times New Roman" w:cs="Times New Roman"/>
        </w:rPr>
        <w:t>Project topics for student consulting teams in r</w:t>
      </w:r>
      <w:r w:rsidR="00DD73C7">
        <w:rPr>
          <w:rFonts w:ascii="Times New Roman" w:hAnsi="Times New Roman" w:cs="Times New Roman"/>
        </w:rPr>
        <w:t>ecent years have included these</w:t>
      </w:r>
      <w:r w:rsidRPr="00DD73C7">
        <w:rPr>
          <w:rFonts w:ascii="Times New Roman" w:hAnsi="Times New Roman" w:cs="Times New Roman"/>
        </w:rPr>
        <w:t>:</w:t>
      </w:r>
    </w:p>
    <w:p w:rsidR="0082106E" w:rsidRPr="00DD73C7" w:rsidRDefault="0082106E" w:rsidP="00DD73C7">
      <w:pPr>
        <w:pStyle w:val="ListParagraph"/>
        <w:numPr>
          <w:ilvl w:val="0"/>
          <w:numId w:val="1"/>
        </w:numPr>
        <w:spacing w:line="240" w:lineRule="auto"/>
        <w:ind w:left="1080"/>
        <w:rPr>
          <w:rFonts w:ascii="Times New Roman" w:hAnsi="Times New Roman" w:cs="Times New Roman"/>
        </w:rPr>
      </w:pPr>
      <w:r w:rsidRPr="00DD73C7">
        <w:rPr>
          <w:rFonts w:ascii="Times New Roman" w:hAnsi="Times New Roman" w:cs="Times New Roman"/>
        </w:rPr>
        <w:t>Community development projects in the Burlington waterfront</w:t>
      </w:r>
    </w:p>
    <w:p w:rsidR="0082106E" w:rsidRPr="00DD73C7" w:rsidRDefault="0082106E" w:rsidP="00DD73C7">
      <w:pPr>
        <w:pStyle w:val="ListParagraph"/>
        <w:numPr>
          <w:ilvl w:val="0"/>
          <w:numId w:val="1"/>
        </w:numPr>
        <w:spacing w:line="240" w:lineRule="auto"/>
        <w:ind w:left="1080"/>
        <w:rPr>
          <w:rFonts w:ascii="Times New Roman" w:hAnsi="Times New Roman" w:cs="Times New Roman"/>
        </w:rPr>
      </w:pPr>
      <w:r w:rsidRPr="00DD73C7">
        <w:rPr>
          <w:rFonts w:ascii="Times New Roman" w:hAnsi="Times New Roman" w:cs="Times New Roman"/>
        </w:rPr>
        <w:t>A Lake Champlain Basin Science Center for the Burlington Waterfront</w:t>
      </w:r>
    </w:p>
    <w:p w:rsidR="0082106E" w:rsidRPr="00DD73C7" w:rsidRDefault="0082106E" w:rsidP="00FA3758">
      <w:pPr>
        <w:pStyle w:val="ListParagraph"/>
        <w:numPr>
          <w:ilvl w:val="0"/>
          <w:numId w:val="1"/>
        </w:numPr>
        <w:ind w:left="1080"/>
        <w:rPr>
          <w:rFonts w:ascii="Times New Roman" w:hAnsi="Times New Roman" w:cs="Times New Roman"/>
        </w:rPr>
      </w:pPr>
      <w:r w:rsidRPr="00DD73C7">
        <w:rPr>
          <w:rFonts w:ascii="Times New Roman" w:hAnsi="Times New Roman" w:cs="Times New Roman"/>
        </w:rPr>
        <w:t>Sustainability projects in the Intervale</w:t>
      </w:r>
    </w:p>
    <w:p w:rsidR="0082106E" w:rsidRPr="00DD73C7" w:rsidRDefault="0082106E" w:rsidP="00FA3758">
      <w:pPr>
        <w:pStyle w:val="ListParagraph"/>
        <w:numPr>
          <w:ilvl w:val="0"/>
          <w:numId w:val="1"/>
        </w:numPr>
        <w:ind w:left="1080"/>
        <w:rPr>
          <w:rFonts w:ascii="Times New Roman" w:hAnsi="Times New Roman" w:cs="Times New Roman"/>
        </w:rPr>
      </w:pPr>
      <w:r w:rsidRPr="00DD73C7">
        <w:rPr>
          <w:rFonts w:ascii="Times New Roman" w:hAnsi="Times New Roman" w:cs="Times New Roman"/>
        </w:rPr>
        <w:t>Achieving greater food and energy self-sufficiency in Chittenden County</w:t>
      </w:r>
    </w:p>
    <w:p w:rsidR="0082106E" w:rsidRPr="00DD73C7" w:rsidRDefault="0082106E" w:rsidP="00FA3758">
      <w:pPr>
        <w:pStyle w:val="ListParagraph"/>
        <w:numPr>
          <w:ilvl w:val="0"/>
          <w:numId w:val="1"/>
        </w:numPr>
        <w:ind w:left="1080"/>
        <w:rPr>
          <w:rFonts w:ascii="Times New Roman" w:hAnsi="Times New Roman" w:cs="Times New Roman"/>
        </w:rPr>
      </w:pPr>
      <w:r w:rsidRPr="00DD73C7">
        <w:rPr>
          <w:rFonts w:ascii="Times New Roman" w:hAnsi="Times New Roman" w:cs="Times New Roman"/>
        </w:rPr>
        <w:t>Protecting Vermont wetlands</w:t>
      </w:r>
    </w:p>
    <w:p w:rsidR="00FA3758" w:rsidRPr="00DD73C7" w:rsidRDefault="0082106E" w:rsidP="00FA3758">
      <w:pPr>
        <w:pStyle w:val="ListParagraph"/>
        <w:numPr>
          <w:ilvl w:val="0"/>
          <w:numId w:val="1"/>
        </w:numPr>
        <w:ind w:left="1080"/>
        <w:rPr>
          <w:rFonts w:ascii="Times New Roman" w:hAnsi="Times New Roman" w:cs="Times New Roman"/>
        </w:rPr>
      </w:pPr>
      <w:r w:rsidRPr="00DD73C7">
        <w:rPr>
          <w:rFonts w:ascii="Times New Roman" w:hAnsi="Times New Roman" w:cs="Times New Roman"/>
        </w:rPr>
        <w:t>Reducing resource consumption</w:t>
      </w:r>
    </w:p>
    <w:p w:rsidR="00FA3758" w:rsidRPr="00DD73C7" w:rsidRDefault="0082106E" w:rsidP="00FA3758">
      <w:pPr>
        <w:pStyle w:val="ListParagraph"/>
        <w:ind w:left="1080"/>
        <w:rPr>
          <w:rFonts w:ascii="Times New Roman" w:hAnsi="Times New Roman" w:cs="Times New Roman"/>
        </w:rPr>
      </w:pPr>
      <w:r w:rsidRPr="00DD73C7">
        <w:rPr>
          <w:rFonts w:ascii="Times New Roman" w:hAnsi="Times New Roman" w:cs="Times New Roman"/>
        </w:rPr>
        <w:t>For a full list see page 164 -165</w:t>
      </w:r>
      <w:r w:rsidR="00765C8D" w:rsidRPr="00DD73C7">
        <w:rPr>
          <w:rFonts w:ascii="Times New Roman" w:hAnsi="Times New Roman" w:cs="Times New Roman"/>
        </w:rPr>
        <w:t xml:space="preserve"> </w:t>
      </w:r>
    </w:p>
    <w:p w:rsidR="00FA3758" w:rsidRPr="00DD73C7" w:rsidRDefault="00FA3758" w:rsidP="00FA3758">
      <w:pPr>
        <w:pStyle w:val="ListParagraph"/>
        <w:ind w:left="1080"/>
        <w:rPr>
          <w:rFonts w:ascii="Times New Roman" w:hAnsi="Times New Roman" w:cs="Times New Roman"/>
        </w:rPr>
      </w:pPr>
    </w:p>
    <w:p w:rsidR="00FA3758" w:rsidRPr="00DD73C7" w:rsidRDefault="00FA3758" w:rsidP="00FA3758">
      <w:pPr>
        <w:ind w:left="360"/>
        <w:rPr>
          <w:rFonts w:ascii="Times New Roman" w:hAnsi="Times New Roman" w:cs="Times New Roman"/>
          <w:sz w:val="18"/>
          <w:szCs w:val="18"/>
        </w:rPr>
      </w:pPr>
    </w:p>
    <w:sectPr w:rsidR="00FA3758" w:rsidRPr="00DD7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284B"/>
    <w:multiLevelType w:val="hybridMultilevel"/>
    <w:tmpl w:val="3ACE58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F7D3568"/>
    <w:multiLevelType w:val="hybridMultilevel"/>
    <w:tmpl w:val="DCFA0F9A"/>
    <w:lvl w:ilvl="0" w:tplc="780A933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D"/>
    <w:rsid w:val="0027161E"/>
    <w:rsid w:val="002B76A8"/>
    <w:rsid w:val="0035196B"/>
    <w:rsid w:val="003625DF"/>
    <w:rsid w:val="003C7081"/>
    <w:rsid w:val="00453D63"/>
    <w:rsid w:val="005751D9"/>
    <w:rsid w:val="00691D07"/>
    <w:rsid w:val="006A56ED"/>
    <w:rsid w:val="00765C8D"/>
    <w:rsid w:val="00765F9E"/>
    <w:rsid w:val="0082106E"/>
    <w:rsid w:val="00C10307"/>
    <w:rsid w:val="00C75D2B"/>
    <w:rsid w:val="00DD73C7"/>
    <w:rsid w:val="00FA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B257-2590-487B-899E-19C8C380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windowsbuild</cp:lastModifiedBy>
  <cp:revision>2</cp:revision>
  <dcterms:created xsi:type="dcterms:W3CDTF">2015-07-01T01:39:00Z</dcterms:created>
  <dcterms:modified xsi:type="dcterms:W3CDTF">2015-07-01T01:39:00Z</dcterms:modified>
</cp:coreProperties>
</file>