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6C" w:rsidRPr="0081306C" w:rsidRDefault="0081306C" w:rsidP="005A2BE3">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81306C">
        <w:rPr>
          <w:rFonts w:ascii="Times New Roman" w:hAnsi="Times New Roman" w:cs="Times New Roman"/>
          <w:sz w:val="24"/>
          <w:szCs w:val="24"/>
        </w:rPr>
        <w:t>A video from CSU Fresno discussing faculty and student perspectives on integrating CBL into chemistry is available at:</w:t>
      </w:r>
    </w:p>
    <w:p w:rsidR="0081306C" w:rsidRPr="0081306C" w:rsidRDefault="0081306C" w:rsidP="005A2BE3">
      <w:pPr>
        <w:autoSpaceDE w:val="0"/>
        <w:autoSpaceDN w:val="0"/>
        <w:adjustRightInd w:val="0"/>
        <w:spacing w:after="0" w:line="240" w:lineRule="auto"/>
        <w:rPr>
          <w:rFonts w:ascii="Times New Roman" w:hAnsi="Times New Roman" w:cs="Times New Roman"/>
          <w:sz w:val="24"/>
          <w:szCs w:val="24"/>
        </w:rPr>
      </w:pPr>
      <w:r w:rsidRPr="0081306C">
        <w:rPr>
          <w:rFonts w:ascii="Times New Roman" w:hAnsi="Times New Roman" w:cs="Times New Roman"/>
          <w:sz w:val="24"/>
          <w:szCs w:val="24"/>
        </w:rPr>
        <w:t>http://www.calstate.edu/cce/stem/learnandserve/products.shtml#chemistry</w:t>
      </w:r>
    </w:p>
    <w:p w:rsidR="0081306C" w:rsidRDefault="0081306C" w:rsidP="005A2BE3">
      <w:pPr>
        <w:autoSpaceDE w:val="0"/>
        <w:autoSpaceDN w:val="0"/>
        <w:adjustRightInd w:val="0"/>
        <w:spacing w:after="0" w:line="240" w:lineRule="auto"/>
        <w:rPr>
          <w:rFonts w:ascii="Times New Roman" w:hAnsi="Times New Roman" w:cs="Times New Roman"/>
          <w:b/>
          <w:sz w:val="24"/>
          <w:szCs w:val="24"/>
        </w:rPr>
      </w:pPr>
    </w:p>
    <w:p w:rsidR="005A2BE3" w:rsidRPr="005F7BF8" w:rsidRDefault="005A2BE3" w:rsidP="005A2BE3">
      <w:pPr>
        <w:autoSpaceDE w:val="0"/>
        <w:autoSpaceDN w:val="0"/>
        <w:adjustRightInd w:val="0"/>
        <w:spacing w:after="0" w:line="240" w:lineRule="auto"/>
        <w:rPr>
          <w:rFonts w:ascii="Times New Roman" w:hAnsi="Times New Roman" w:cs="Times New Roman"/>
          <w:b/>
          <w:sz w:val="24"/>
          <w:szCs w:val="24"/>
        </w:rPr>
      </w:pPr>
      <w:r w:rsidRPr="005F7BF8">
        <w:rPr>
          <w:rFonts w:ascii="Times New Roman" w:hAnsi="Times New Roman" w:cs="Times New Roman"/>
          <w:b/>
          <w:sz w:val="24"/>
          <w:szCs w:val="24"/>
        </w:rPr>
        <w:t>Saitta</w:t>
      </w:r>
      <w:r w:rsidR="0071144C" w:rsidRPr="005F7BF8">
        <w:rPr>
          <w:rFonts w:ascii="Times New Roman" w:hAnsi="Times New Roman" w:cs="Times New Roman"/>
          <w:b/>
          <w:sz w:val="24"/>
          <w:szCs w:val="24"/>
        </w:rPr>
        <w:t xml:space="preserve">, E.K.H., </w:t>
      </w:r>
      <w:r w:rsidRPr="005F7BF8">
        <w:rPr>
          <w:rFonts w:ascii="Times New Roman" w:hAnsi="Times New Roman" w:cs="Times New Roman"/>
          <w:b/>
          <w:sz w:val="24"/>
          <w:szCs w:val="24"/>
        </w:rPr>
        <w:t>Bowdon</w:t>
      </w:r>
      <w:r w:rsidR="0071144C" w:rsidRPr="005F7BF8">
        <w:rPr>
          <w:rFonts w:ascii="Times New Roman" w:hAnsi="Times New Roman" w:cs="Times New Roman"/>
          <w:b/>
          <w:sz w:val="24"/>
          <w:szCs w:val="24"/>
        </w:rPr>
        <w:t xml:space="preserve">, M.A., Geiger, C.L. (2011). </w:t>
      </w:r>
      <w:r w:rsidRPr="005F7BF8">
        <w:rPr>
          <w:rFonts w:ascii="Times New Roman" w:hAnsi="Times New Roman" w:cs="Times New Roman"/>
          <w:b/>
          <w:sz w:val="24"/>
          <w:szCs w:val="24"/>
        </w:rPr>
        <w:t xml:space="preserve">Incorporating </w:t>
      </w:r>
      <w:r w:rsidR="0071144C" w:rsidRPr="005F7BF8">
        <w:rPr>
          <w:rFonts w:ascii="Times New Roman" w:hAnsi="Times New Roman" w:cs="Times New Roman"/>
          <w:b/>
          <w:sz w:val="24"/>
          <w:szCs w:val="24"/>
        </w:rPr>
        <w:t>s</w:t>
      </w:r>
      <w:r w:rsidRPr="005F7BF8">
        <w:rPr>
          <w:rFonts w:ascii="Times New Roman" w:hAnsi="Times New Roman" w:cs="Times New Roman"/>
          <w:b/>
          <w:sz w:val="24"/>
          <w:szCs w:val="24"/>
        </w:rPr>
        <w:t>ervice-</w:t>
      </w:r>
      <w:r w:rsidR="0071144C" w:rsidRPr="005F7BF8">
        <w:rPr>
          <w:rFonts w:ascii="Times New Roman" w:hAnsi="Times New Roman" w:cs="Times New Roman"/>
          <w:b/>
          <w:sz w:val="24"/>
          <w:szCs w:val="24"/>
        </w:rPr>
        <w:t>l</w:t>
      </w:r>
      <w:r w:rsidRPr="005F7BF8">
        <w:rPr>
          <w:rFonts w:ascii="Times New Roman" w:hAnsi="Times New Roman" w:cs="Times New Roman"/>
          <w:b/>
          <w:sz w:val="24"/>
          <w:szCs w:val="24"/>
        </w:rPr>
        <w:t xml:space="preserve">earning, </w:t>
      </w:r>
      <w:r w:rsidR="0071144C" w:rsidRPr="005F7BF8">
        <w:rPr>
          <w:rFonts w:ascii="Times New Roman" w:hAnsi="Times New Roman" w:cs="Times New Roman"/>
          <w:b/>
          <w:sz w:val="24"/>
          <w:szCs w:val="24"/>
        </w:rPr>
        <w:t>t</w:t>
      </w:r>
      <w:r w:rsidRPr="005F7BF8">
        <w:rPr>
          <w:rFonts w:ascii="Times New Roman" w:hAnsi="Times New Roman" w:cs="Times New Roman"/>
          <w:b/>
          <w:sz w:val="24"/>
          <w:szCs w:val="24"/>
        </w:rPr>
        <w:t xml:space="preserve">echnology, and </w:t>
      </w:r>
      <w:r w:rsidR="0071144C" w:rsidRPr="005F7BF8">
        <w:rPr>
          <w:rFonts w:ascii="Times New Roman" w:hAnsi="Times New Roman" w:cs="Times New Roman"/>
          <w:b/>
          <w:sz w:val="24"/>
          <w:szCs w:val="24"/>
        </w:rPr>
        <w:t>r</w:t>
      </w:r>
      <w:r w:rsidRPr="005F7BF8">
        <w:rPr>
          <w:rFonts w:ascii="Times New Roman" w:hAnsi="Times New Roman" w:cs="Times New Roman"/>
          <w:b/>
          <w:sz w:val="24"/>
          <w:szCs w:val="24"/>
        </w:rPr>
        <w:t>esearch</w:t>
      </w:r>
      <w:r w:rsidR="0071144C" w:rsidRPr="005F7BF8">
        <w:rPr>
          <w:rFonts w:ascii="Times New Roman" w:hAnsi="Times New Roman" w:cs="Times New Roman"/>
          <w:b/>
          <w:sz w:val="24"/>
          <w:szCs w:val="24"/>
        </w:rPr>
        <w:t xml:space="preserve"> s</w:t>
      </w:r>
      <w:r w:rsidRPr="005F7BF8">
        <w:rPr>
          <w:rFonts w:ascii="Times New Roman" w:hAnsi="Times New Roman" w:cs="Times New Roman"/>
          <w:b/>
          <w:sz w:val="24"/>
          <w:szCs w:val="24"/>
        </w:rPr>
        <w:t xml:space="preserve">upportive </w:t>
      </w:r>
      <w:r w:rsidR="0071144C" w:rsidRPr="005F7BF8">
        <w:rPr>
          <w:rFonts w:ascii="Times New Roman" w:hAnsi="Times New Roman" w:cs="Times New Roman"/>
          <w:b/>
          <w:sz w:val="24"/>
          <w:szCs w:val="24"/>
        </w:rPr>
        <w:t>t</w:t>
      </w:r>
      <w:r w:rsidRPr="005F7BF8">
        <w:rPr>
          <w:rFonts w:ascii="Times New Roman" w:hAnsi="Times New Roman" w:cs="Times New Roman"/>
          <w:b/>
          <w:sz w:val="24"/>
          <w:szCs w:val="24"/>
        </w:rPr>
        <w:t xml:space="preserve">eaching </w:t>
      </w:r>
      <w:r w:rsidR="0071144C" w:rsidRPr="005F7BF8">
        <w:rPr>
          <w:rFonts w:ascii="Times New Roman" w:hAnsi="Times New Roman" w:cs="Times New Roman"/>
          <w:b/>
          <w:sz w:val="24"/>
          <w:szCs w:val="24"/>
        </w:rPr>
        <w:t>t</w:t>
      </w:r>
      <w:r w:rsidRPr="005F7BF8">
        <w:rPr>
          <w:rFonts w:ascii="Times New Roman" w:hAnsi="Times New Roman" w:cs="Times New Roman"/>
          <w:b/>
          <w:sz w:val="24"/>
          <w:szCs w:val="24"/>
        </w:rPr>
        <w:t xml:space="preserve">echniques into the </w:t>
      </w:r>
      <w:r w:rsidR="0071144C" w:rsidRPr="005F7BF8">
        <w:rPr>
          <w:rFonts w:ascii="Times New Roman" w:hAnsi="Times New Roman" w:cs="Times New Roman"/>
          <w:b/>
          <w:sz w:val="24"/>
          <w:szCs w:val="24"/>
        </w:rPr>
        <w:t>u</w:t>
      </w:r>
      <w:r w:rsidRPr="005F7BF8">
        <w:rPr>
          <w:rFonts w:ascii="Times New Roman" w:hAnsi="Times New Roman" w:cs="Times New Roman"/>
          <w:b/>
          <w:sz w:val="24"/>
          <w:szCs w:val="24"/>
        </w:rPr>
        <w:t xml:space="preserve">niversity </w:t>
      </w:r>
      <w:r w:rsidR="0071144C" w:rsidRPr="005F7BF8">
        <w:rPr>
          <w:rFonts w:ascii="Times New Roman" w:hAnsi="Times New Roman" w:cs="Times New Roman"/>
          <w:b/>
          <w:sz w:val="24"/>
          <w:szCs w:val="24"/>
        </w:rPr>
        <w:t>c</w:t>
      </w:r>
      <w:r w:rsidRPr="005F7BF8">
        <w:rPr>
          <w:rFonts w:ascii="Times New Roman" w:hAnsi="Times New Roman" w:cs="Times New Roman"/>
          <w:b/>
          <w:sz w:val="24"/>
          <w:szCs w:val="24"/>
        </w:rPr>
        <w:t>hemistry</w:t>
      </w:r>
      <w:r w:rsidR="0071144C" w:rsidRPr="005F7BF8">
        <w:rPr>
          <w:rFonts w:ascii="Times New Roman" w:hAnsi="Times New Roman" w:cs="Times New Roman"/>
          <w:b/>
          <w:sz w:val="24"/>
          <w:szCs w:val="24"/>
        </w:rPr>
        <w:t xml:space="preserve"> c</w:t>
      </w:r>
      <w:r w:rsidRPr="005F7BF8">
        <w:rPr>
          <w:rFonts w:ascii="Times New Roman" w:hAnsi="Times New Roman" w:cs="Times New Roman"/>
          <w:b/>
          <w:sz w:val="24"/>
          <w:szCs w:val="24"/>
        </w:rPr>
        <w:t>lassroom</w:t>
      </w:r>
      <w:r w:rsidR="0071144C" w:rsidRPr="005F7BF8">
        <w:rPr>
          <w:rFonts w:ascii="Times New Roman" w:hAnsi="Times New Roman" w:cs="Times New Roman"/>
          <w:b/>
          <w:sz w:val="24"/>
          <w:szCs w:val="24"/>
        </w:rPr>
        <w:t xml:space="preserve">. </w:t>
      </w:r>
      <w:r w:rsidR="0071144C" w:rsidRPr="005F7BF8">
        <w:rPr>
          <w:rFonts w:ascii="Times New Roman" w:hAnsi="Times New Roman" w:cs="Times New Roman"/>
          <w:b/>
          <w:i/>
          <w:sz w:val="24"/>
          <w:szCs w:val="24"/>
        </w:rPr>
        <w:t>Journal of Science Education and Technology, 20</w:t>
      </w:r>
      <w:r w:rsidR="0071144C" w:rsidRPr="005F7BF8">
        <w:rPr>
          <w:rFonts w:ascii="Times New Roman" w:hAnsi="Times New Roman" w:cs="Times New Roman"/>
          <w:b/>
          <w:sz w:val="24"/>
          <w:szCs w:val="24"/>
        </w:rPr>
        <w:t>, 790-795.</w:t>
      </w:r>
    </w:p>
    <w:p w:rsidR="0071144C" w:rsidRDefault="0071144C" w:rsidP="005A2BE3">
      <w:pPr>
        <w:autoSpaceDE w:val="0"/>
        <w:autoSpaceDN w:val="0"/>
        <w:adjustRightInd w:val="0"/>
        <w:spacing w:after="0" w:line="240" w:lineRule="auto"/>
        <w:rPr>
          <w:rFonts w:ascii="Times New Roman" w:hAnsi="Times New Roman" w:cs="Times New Roman"/>
          <w:sz w:val="24"/>
          <w:szCs w:val="24"/>
        </w:rPr>
      </w:pPr>
    </w:p>
    <w:p w:rsidR="0071144C" w:rsidRDefault="009F631B" w:rsidP="005A2B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article, the authors outline two CBL projects done with chemistry students at the </w:t>
      </w:r>
      <w:r w:rsidR="004B7C06">
        <w:rPr>
          <w:rFonts w:ascii="Times New Roman" w:hAnsi="Times New Roman" w:cs="Times New Roman"/>
          <w:sz w:val="24"/>
          <w:szCs w:val="24"/>
        </w:rPr>
        <w:t xml:space="preserve">University of Central Florida that </w:t>
      </w:r>
      <w:r>
        <w:rPr>
          <w:rFonts w:ascii="Times New Roman" w:hAnsi="Times New Roman" w:cs="Times New Roman"/>
          <w:sz w:val="24"/>
          <w:szCs w:val="24"/>
        </w:rPr>
        <w:t>resulted from the “Engaging STEM Initiative at UCF</w:t>
      </w:r>
      <w:r w:rsidR="004B7C06">
        <w:rPr>
          <w:rFonts w:ascii="Times New Roman" w:hAnsi="Times New Roman" w:cs="Times New Roman"/>
          <w:sz w:val="24"/>
          <w:szCs w:val="24"/>
        </w:rPr>
        <w:t>.</w:t>
      </w:r>
      <w:r>
        <w:rPr>
          <w:rFonts w:ascii="Times New Roman" w:hAnsi="Times New Roman" w:cs="Times New Roman"/>
          <w:sz w:val="24"/>
          <w:szCs w:val="24"/>
        </w:rPr>
        <w:t xml:space="preserve">” </w:t>
      </w:r>
      <w:r w:rsidR="004B7C06">
        <w:rPr>
          <w:rFonts w:ascii="Times New Roman" w:hAnsi="Times New Roman" w:cs="Times New Roman"/>
          <w:sz w:val="24"/>
          <w:szCs w:val="24"/>
        </w:rPr>
        <w:t xml:space="preserve">This initiative was created </w:t>
      </w:r>
      <w:r>
        <w:rPr>
          <w:rFonts w:ascii="Times New Roman" w:hAnsi="Times New Roman" w:cs="Times New Roman"/>
          <w:sz w:val="24"/>
          <w:szCs w:val="24"/>
        </w:rPr>
        <w:t>to increase the use of CBL in STEM fields.  The authors begin by addressing some of the reasons why STEM faculty might hesitate to use CBL and how technology might mitigate some of the logistical issues associated with CBL. The literature review suggests that some commonly-used CBL projects in chemistry include those that involve collaboration with K-12, involve improvement of scientific literacy in the g</w:t>
      </w:r>
      <w:r w:rsidR="00D5080E">
        <w:rPr>
          <w:rFonts w:ascii="Times New Roman" w:hAnsi="Times New Roman" w:cs="Times New Roman"/>
          <w:sz w:val="24"/>
          <w:szCs w:val="24"/>
        </w:rPr>
        <w:t>eneral public, and investigate</w:t>
      </w:r>
      <w:r>
        <w:rPr>
          <w:rFonts w:ascii="Times New Roman" w:hAnsi="Times New Roman" w:cs="Times New Roman"/>
          <w:sz w:val="24"/>
          <w:szCs w:val="24"/>
        </w:rPr>
        <w:t xml:space="preserve"> scientific issues that impact society. </w:t>
      </w:r>
    </w:p>
    <w:p w:rsidR="009F631B" w:rsidRDefault="009F631B" w:rsidP="005A2BE3">
      <w:pPr>
        <w:autoSpaceDE w:val="0"/>
        <w:autoSpaceDN w:val="0"/>
        <w:adjustRightInd w:val="0"/>
        <w:spacing w:after="0" w:line="240" w:lineRule="auto"/>
        <w:rPr>
          <w:rFonts w:ascii="Times New Roman" w:hAnsi="Times New Roman" w:cs="Times New Roman"/>
          <w:sz w:val="24"/>
          <w:szCs w:val="24"/>
        </w:rPr>
      </w:pPr>
    </w:p>
    <w:p w:rsidR="009F631B" w:rsidRDefault="009F631B" w:rsidP="005A2B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first project</w:t>
      </w:r>
      <w:r w:rsidR="004B7C06">
        <w:rPr>
          <w:rFonts w:ascii="Times New Roman" w:hAnsi="Times New Roman" w:cs="Times New Roman"/>
          <w:sz w:val="24"/>
          <w:szCs w:val="24"/>
        </w:rPr>
        <w:t xml:space="preserve"> was organized around clarifying high school chemistry students’ misconceptions about chemistry principles.  In this project, </w:t>
      </w:r>
      <w:r>
        <w:rPr>
          <w:rFonts w:ascii="Times New Roman" w:hAnsi="Times New Roman" w:cs="Times New Roman"/>
          <w:sz w:val="24"/>
          <w:szCs w:val="24"/>
        </w:rPr>
        <w:t xml:space="preserve">Chemistry I </w:t>
      </w:r>
      <w:r w:rsidR="004B7C06">
        <w:rPr>
          <w:rFonts w:ascii="Times New Roman" w:hAnsi="Times New Roman" w:cs="Times New Roman"/>
          <w:sz w:val="24"/>
          <w:szCs w:val="24"/>
        </w:rPr>
        <w:t>students</w:t>
      </w:r>
      <w:r>
        <w:rPr>
          <w:rFonts w:ascii="Times New Roman" w:hAnsi="Times New Roman" w:cs="Times New Roman"/>
          <w:sz w:val="24"/>
          <w:szCs w:val="24"/>
        </w:rPr>
        <w:t xml:space="preserve"> at UCF t</w:t>
      </w:r>
      <w:r w:rsidR="004B7C06">
        <w:rPr>
          <w:rFonts w:ascii="Times New Roman" w:hAnsi="Times New Roman" w:cs="Times New Roman"/>
          <w:sz w:val="24"/>
          <w:szCs w:val="24"/>
        </w:rPr>
        <w:t>aught</w:t>
      </w:r>
      <w:r>
        <w:rPr>
          <w:rFonts w:ascii="Times New Roman" w:hAnsi="Times New Roman" w:cs="Times New Roman"/>
          <w:sz w:val="24"/>
          <w:szCs w:val="24"/>
        </w:rPr>
        <w:t xml:space="preserve"> high school chemistry students </w:t>
      </w:r>
      <w:r w:rsidR="004B7C06">
        <w:rPr>
          <w:rFonts w:ascii="Times New Roman" w:hAnsi="Times New Roman" w:cs="Times New Roman"/>
          <w:sz w:val="24"/>
          <w:szCs w:val="24"/>
        </w:rPr>
        <w:t>via w</w:t>
      </w:r>
      <w:r>
        <w:rPr>
          <w:rFonts w:ascii="Times New Roman" w:hAnsi="Times New Roman" w:cs="Times New Roman"/>
          <w:sz w:val="24"/>
          <w:szCs w:val="24"/>
        </w:rPr>
        <w:t>eb conferencing</w:t>
      </w:r>
      <w:r w:rsidR="004B7C06">
        <w:rPr>
          <w:rFonts w:ascii="Times New Roman" w:hAnsi="Times New Roman" w:cs="Times New Roman"/>
          <w:sz w:val="24"/>
          <w:szCs w:val="24"/>
        </w:rPr>
        <w:t>.</w:t>
      </w:r>
      <w:r>
        <w:rPr>
          <w:rFonts w:ascii="Times New Roman" w:hAnsi="Times New Roman" w:cs="Times New Roman"/>
          <w:sz w:val="24"/>
          <w:szCs w:val="24"/>
        </w:rPr>
        <w:t xml:space="preserve">  Research was </w:t>
      </w:r>
      <w:r w:rsidR="00D5080E">
        <w:rPr>
          <w:rFonts w:ascii="Times New Roman" w:hAnsi="Times New Roman" w:cs="Times New Roman"/>
          <w:sz w:val="24"/>
          <w:szCs w:val="24"/>
        </w:rPr>
        <w:t>initially</w:t>
      </w:r>
      <w:r>
        <w:rPr>
          <w:rFonts w:ascii="Times New Roman" w:hAnsi="Times New Roman" w:cs="Times New Roman"/>
          <w:sz w:val="24"/>
          <w:szCs w:val="24"/>
        </w:rPr>
        <w:t xml:space="preserve"> done to determ</w:t>
      </w:r>
      <w:r w:rsidR="00D5080E">
        <w:rPr>
          <w:rFonts w:ascii="Times New Roman" w:hAnsi="Times New Roman" w:cs="Times New Roman"/>
          <w:sz w:val="24"/>
          <w:szCs w:val="24"/>
        </w:rPr>
        <w:t>ine common misconceptions students have when learning</w:t>
      </w:r>
      <w:r>
        <w:rPr>
          <w:rFonts w:ascii="Times New Roman" w:hAnsi="Times New Roman" w:cs="Times New Roman"/>
          <w:sz w:val="24"/>
          <w:szCs w:val="24"/>
        </w:rPr>
        <w:t xml:space="preserve"> chemistry.  The high school students were then interviewed to gauge their misunderstandings</w:t>
      </w:r>
      <w:r w:rsidR="00D5080E">
        <w:rPr>
          <w:rFonts w:ascii="Times New Roman" w:hAnsi="Times New Roman" w:cs="Times New Roman"/>
          <w:sz w:val="24"/>
          <w:szCs w:val="24"/>
        </w:rPr>
        <w:t xml:space="preserve"> in these areas.  C</w:t>
      </w:r>
      <w:r>
        <w:rPr>
          <w:rFonts w:ascii="Times New Roman" w:hAnsi="Times New Roman" w:cs="Times New Roman"/>
          <w:sz w:val="24"/>
          <w:szCs w:val="24"/>
        </w:rPr>
        <w:t>lips of these interviews were available to the UCF students</w:t>
      </w:r>
      <w:r w:rsidR="004B7C06">
        <w:rPr>
          <w:rFonts w:ascii="Times New Roman" w:hAnsi="Times New Roman" w:cs="Times New Roman"/>
          <w:sz w:val="24"/>
          <w:szCs w:val="24"/>
        </w:rPr>
        <w:t xml:space="preserve"> so that they could prepare their teaching sessions accordingly</w:t>
      </w:r>
      <w:r>
        <w:rPr>
          <w:rFonts w:ascii="Times New Roman" w:hAnsi="Times New Roman" w:cs="Times New Roman"/>
          <w:sz w:val="24"/>
          <w:szCs w:val="24"/>
        </w:rPr>
        <w:t xml:space="preserve">.  The UCF students then used the </w:t>
      </w:r>
      <w:r w:rsidR="00F54034">
        <w:rPr>
          <w:rFonts w:ascii="Times New Roman" w:hAnsi="Times New Roman" w:cs="Times New Roman"/>
          <w:sz w:val="24"/>
          <w:szCs w:val="24"/>
        </w:rPr>
        <w:t>refutational text approach to</w:t>
      </w:r>
      <w:r w:rsidR="00A27357">
        <w:rPr>
          <w:rFonts w:ascii="Times New Roman" w:hAnsi="Times New Roman" w:cs="Times New Roman"/>
          <w:sz w:val="24"/>
          <w:szCs w:val="24"/>
        </w:rPr>
        <w:t xml:space="preserve"> teach</w:t>
      </w:r>
      <w:r w:rsidR="00F54034">
        <w:rPr>
          <w:rFonts w:ascii="Times New Roman" w:hAnsi="Times New Roman" w:cs="Times New Roman"/>
          <w:sz w:val="24"/>
          <w:szCs w:val="24"/>
        </w:rPr>
        <w:t xml:space="preserve"> the high school students</w:t>
      </w:r>
      <w:r w:rsidR="00A27357">
        <w:rPr>
          <w:rFonts w:ascii="Times New Roman" w:hAnsi="Times New Roman" w:cs="Times New Roman"/>
          <w:sz w:val="24"/>
          <w:szCs w:val="24"/>
        </w:rPr>
        <w:t xml:space="preserve"> and clarify their misconceptions</w:t>
      </w:r>
      <w:r w:rsidR="00F54034">
        <w:rPr>
          <w:rFonts w:ascii="Times New Roman" w:hAnsi="Times New Roman" w:cs="Times New Roman"/>
          <w:sz w:val="24"/>
          <w:szCs w:val="24"/>
        </w:rPr>
        <w:t>.  This process benefitted the high school students as they were eager to learn from college students and to use technology in their learning.  The UCF students benefitted by being able to use a more active learning approach</w:t>
      </w:r>
      <w:r w:rsidR="004B7C06">
        <w:rPr>
          <w:rFonts w:ascii="Times New Roman" w:hAnsi="Times New Roman" w:cs="Times New Roman"/>
          <w:sz w:val="24"/>
          <w:szCs w:val="24"/>
        </w:rPr>
        <w:t xml:space="preserve"> in their chemistry class</w:t>
      </w:r>
      <w:r w:rsidR="00F54034">
        <w:rPr>
          <w:rFonts w:ascii="Times New Roman" w:hAnsi="Times New Roman" w:cs="Times New Roman"/>
          <w:sz w:val="24"/>
          <w:szCs w:val="24"/>
        </w:rPr>
        <w:t>.</w:t>
      </w:r>
    </w:p>
    <w:p w:rsidR="00F54034" w:rsidRDefault="00F54034" w:rsidP="005A2BE3">
      <w:pPr>
        <w:autoSpaceDE w:val="0"/>
        <w:autoSpaceDN w:val="0"/>
        <w:adjustRightInd w:val="0"/>
        <w:spacing w:after="0" w:line="240" w:lineRule="auto"/>
        <w:rPr>
          <w:rFonts w:ascii="Times New Roman" w:hAnsi="Times New Roman" w:cs="Times New Roman"/>
          <w:sz w:val="24"/>
          <w:szCs w:val="24"/>
        </w:rPr>
      </w:pPr>
    </w:p>
    <w:p w:rsidR="00F54034" w:rsidRDefault="004B7C06" w:rsidP="005A2B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w:t>
      </w:r>
      <w:r w:rsidR="00F54034">
        <w:rPr>
          <w:rFonts w:ascii="Times New Roman" w:hAnsi="Times New Roman" w:cs="Times New Roman"/>
          <w:sz w:val="24"/>
          <w:szCs w:val="24"/>
        </w:rPr>
        <w:t>he second project</w:t>
      </w:r>
      <w:r>
        <w:rPr>
          <w:rFonts w:ascii="Times New Roman" w:hAnsi="Times New Roman" w:cs="Times New Roman"/>
          <w:sz w:val="24"/>
          <w:szCs w:val="24"/>
        </w:rPr>
        <w:t>,</w:t>
      </w:r>
      <w:r w:rsidR="00F54034">
        <w:rPr>
          <w:rFonts w:ascii="Times New Roman" w:hAnsi="Times New Roman" w:cs="Times New Roman"/>
          <w:sz w:val="24"/>
          <w:szCs w:val="24"/>
        </w:rPr>
        <w:t xml:space="preserve"> Chemistry II lab students t</w:t>
      </w:r>
      <w:r>
        <w:rPr>
          <w:rFonts w:ascii="Times New Roman" w:hAnsi="Times New Roman" w:cs="Times New Roman"/>
          <w:sz w:val="24"/>
          <w:szCs w:val="24"/>
        </w:rPr>
        <w:t>aught</w:t>
      </w:r>
      <w:r w:rsidR="00F54034">
        <w:rPr>
          <w:rFonts w:ascii="Times New Roman" w:hAnsi="Times New Roman" w:cs="Times New Roman"/>
          <w:sz w:val="24"/>
          <w:szCs w:val="24"/>
        </w:rPr>
        <w:t xml:space="preserve"> a kinetics lab to AP high school chemistry students.  This project </w:t>
      </w:r>
      <w:r>
        <w:rPr>
          <w:rFonts w:ascii="Times New Roman" w:hAnsi="Times New Roman" w:cs="Times New Roman"/>
          <w:sz w:val="24"/>
          <w:szCs w:val="24"/>
        </w:rPr>
        <w:t xml:space="preserve">also </w:t>
      </w:r>
      <w:r w:rsidR="00F54034">
        <w:rPr>
          <w:rFonts w:ascii="Times New Roman" w:hAnsi="Times New Roman" w:cs="Times New Roman"/>
          <w:sz w:val="24"/>
          <w:szCs w:val="24"/>
        </w:rPr>
        <w:t>used videoconferencing to minimize logistical challenges.  The UCF students participating in the project ultimately learned the material significantly better than those students who learned by the traditional lab approach (as demonstrated by grades that were 2 letter grades higher on average).</w:t>
      </w:r>
    </w:p>
    <w:p w:rsidR="00AE2822" w:rsidRDefault="00AE2822" w:rsidP="00AE2822">
      <w:pPr>
        <w:pStyle w:val="Default"/>
      </w:pPr>
    </w:p>
    <w:p w:rsidR="00AE2822" w:rsidRDefault="00AE2822" w:rsidP="00AE2822">
      <w:pPr>
        <w:autoSpaceDE w:val="0"/>
        <w:autoSpaceDN w:val="0"/>
        <w:adjustRightInd w:val="0"/>
        <w:spacing w:after="0" w:line="240" w:lineRule="auto"/>
        <w:rPr>
          <w:rFonts w:ascii="Times New Roman" w:hAnsi="Times New Roman" w:cs="Times New Roman"/>
          <w:b/>
          <w:bCs/>
          <w:sz w:val="24"/>
          <w:szCs w:val="24"/>
        </w:rPr>
      </w:pPr>
      <w:r w:rsidRPr="00B50B33">
        <w:rPr>
          <w:rFonts w:ascii="Times New Roman" w:hAnsi="Times New Roman" w:cs="Times New Roman"/>
          <w:b/>
          <w:sz w:val="24"/>
          <w:szCs w:val="24"/>
        </w:rPr>
        <w:t xml:space="preserve">Sutheimer, S. (2008).  </w:t>
      </w:r>
      <w:r w:rsidRPr="00B50B33">
        <w:rPr>
          <w:rFonts w:ascii="Times New Roman" w:hAnsi="Times New Roman" w:cs="Times New Roman"/>
          <w:b/>
          <w:bCs/>
          <w:sz w:val="24"/>
          <w:szCs w:val="24"/>
        </w:rPr>
        <w:t xml:space="preserve">Strategies to simplify service-learning efforts in chemistry. </w:t>
      </w:r>
      <w:r w:rsidRPr="00B50B33">
        <w:rPr>
          <w:rFonts w:ascii="Times New Roman" w:hAnsi="Times New Roman" w:cs="Times New Roman"/>
          <w:b/>
          <w:bCs/>
          <w:i/>
          <w:sz w:val="24"/>
          <w:szCs w:val="24"/>
        </w:rPr>
        <w:t>Journal of Chemical Education, 85</w:t>
      </w:r>
      <w:r w:rsidRPr="00B50B33">
        <w:rPr>
          <w:rFonts w:ascii="Times New Roman" w:hAnsi="Times New Roman" w:cs="Times New Roman"/>
          <w:b/>
          <w:bCs/>
          <w:sz w:val="24"/>
          <w:szCs w:val="24"/>
        </w:rPr>
        <w:t>, 2, 231-233.</w:t>
      </w:r>
    </w:p>
    <w:p w:rsidR="00B50B33" w:rsidRDefault="00B50B33" w:rsidP="00AE2822">
      <w:pPr>
        <w:autoSpaceDE w:val="0"/>
        <w:autoSpaceDN w:val="0"/>
        <w:adjustRightInd w:val="0"/>
        <w:spacing w:after="0" w:line="240" w:lineRule="auto"/>
        <w:rPr>
          <w:rFonts w:ascii="Times New Roman" w:hAnsi="Times New Roman" w:cs="Times New Roman"/>
          <w:b/>
          <w:bCs/>
          <w:sz w:val="24"/>
          <w:szCs w:val="24"/>
        </w:rPr>
      </w:pPr>
    </w:p>
    <w:p w:rsidR="00B50B33" w:rsidRPr="00B50B33" w:rsidRDefault="00B50B33" w:rsidP="00AE282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Sutheimer begins by discussing the challenges of utilizing CBL in chemistry courses and then offers strategies to simplify CBL.  One of her primary suggestions is to use simple, short projects.  She offers examples of simple, short projects such as collecting water samples from a watershed with an introductory chemistry lab class or using the college as the community partner.  The college can be a community partner by monitoring </w:t>
      </w:r>
      <w:r w:rsidR="004B7C06">
        <w:rPr>
          <w:rFonts w:ascii="Times New Roman" w:hAnsi="Times New Roman" w:cs="Times New Roman"/>
          <w:bCs/>
          <w:sz w:val="24"/>
          <w:szCs w:val="24"/>
        </w:rPr>
        <w:t xml:space="preserve">campus </w:t>
      </w:r>
      <w:r>
        <w:rPr>
          <w:rFonts w:ascii="Times New Roman" w:hAnsi="Times New Roman" w:cs="Times New Roman"/>
          <w:bCs/>
          <w:sz w:val="24"/>
          <w:szCs w:val="24"/>
        </w:rPr>
        <w:t xml:space="preserve">water quality, determining soil chemistries on college grounds, or sorting </w:t>
      </w:r>
      <w:r w:rsidR="004B7C06">
        <w:rPr>
          <w:rFonts w:ascii="Times New Roman" w:hAnsi="Times New Roman" w:cs="Times New Roman"/>
          <w:bCs/>
          <w:sz w:val="24"/>
          <w:szCs w:val="24"/>
        </w:rPr>
        <w:t xml:space="preserve">through </w:t>
      </w:r>
      <w:r>
        <w:rPr>
          <w:rFonts w:ascii="Times New Roman" w:hAnsi="Times New Roman" w:cs="Times New Roman"/>
          <w:bCs/>
          <w:sz w:val="24"/>
          <w:szCs w:val="24"/>
        </w:rPr>
        <w:t xml:space="preserve">recyclable plastics to learn more about polymers and plastics.  She also suggests having college students teach chemistry concepts to pre-college students. </w:t>
      </w:r>
    </w:p>
    <w:p w:rsidR="00AE2822" w:rsidRDefault="00AE2822" w:rsidP="00AE2822">
      <w:pPr>
        <w:autoSpaceDE w:val="0"/>
        <w:autoSpaceDN w:val="0"/>
        <w:adjustRightInd w:val="0"/>
        <w:spacing w:after="0" w:line="240" w:lineRule="auto"/>
        <w:rPr>
          <w:b/>
          <w:bCs/>
          <w:sz w:val="30"/>
          <w:szCs w:val="30"/>
        </w:rPr>
      </w:pPr>
    </w:p>
    <w:p w:rsidR="00595DAC" w:rsidRDefault="00595DAC" w:rsidP="00D5080E">
      <w:pPr>
        <w:autoSpaceDE w:val="0"/>
        <w:autoSpaceDN w:val="0"/>
        <w:adjustRightInd w:val="0"/>
        <w:spacing w:after="0" w:line="240" w:lineRule="auto"/>
        <w:rPr>
          <w:rFonts w:cstheme="minorHAnsi"/>
          <w:b/>
          <w:bCs/>
          <w:sz w:val="24"/>
          <w:szCs w:val="24"/>
        </w:rPr>
      </w:pPr>
    </w:p>
    <w:p w:rsidR="00595DAC" w:rsidRDefault="00595DAC" w:rsidP="00D5080E">
      <w:pPr>
        <w:autoSpaceDE w:val="0"/>
        <w:autoSpaceDN w:val="0"/>
        <w:adjustRightInd w:val="0"/>
        <w:spacing w:after="0" w:line="240" w:lineRule="auto"/>
        <w:rPr>
          <w:rFonts w:cstheme="minorHAnsi"/>
          <w:b/>
          <w:bCs/>
          <w:sz w:val="24"/>
          <w:szCs w:val="24"/>
        </w:rPr>
      </w:pPr>
    </w:p>
    <w:p w:rsidR="00595DAC" w:rsidRDefault="00595DAC" w:rsidP="00D5080E">
      <w:pPr>
        <w:autoSpaceDE w:val="0"/>
        <w:autoSpaceDN w:val="0"/>
        <w:adjustRightInd w:val="0"/>
        <w:spacing w:after="0" w:line="240" w:lineRule="auto"/>
        <w:rPr>
          <w:rFonts w:cstheme="minorHAnsi"/>
          <w:b/>
          <w:bCs/>
          <w:sz w:val="24"/>
          <w:szCs w:val="24"/>
        </w:rPr>
      </w:pPr>
    </w:p>
    <w:p w:rsidR="00D5080E" w:rsidRPr="005F7BF8" w:rsidRDefault="00D5080E" w:rsidP="00D5080E">
      <w:pPr>
        <w:autoSpaceDE w:val="0"/>
        <w:autoSpaceDN w:val="0"/>
        <w:adjustRightInd w:val="0"/>
        <w:spacing w:after="0" w:line="240" w:lineRule="auto"/>
        <w:rPr>
          <w:rFonts w:cstheme="minorHAnsi"/>
          <w:b/>
          <w:bCs/>
          <w:sz w:val="24"/>
          <w:szCs w:val="24"/>
        </w:rPr>
      </w:pPr>
      <w:r w:rsidRPr="005F7BF8">
        <w:rPr>
          <w:rFonts w:cstheme="minorHAnsi"/>
          <w:b/>
          <w:bCs/>
          <w:sz w:val="24"/>
          <w:szCs w:val="24"/>
        </w:rPr>
        <w:t xml:space="preserve">Draper, A.J. (2004). Integrating project-based service-learning into an advanced environmental chemistry course. </w:t>
      </w:r>
      <w:r w:rsidRPr="005F7BF8">
        <w:rPr>
          <w:rFonts w:cstheme="minorHAnsi"/>
          <w:b/>
          <w:bCs/>
          <w:i/>
          <w:sz w:val="24"/>
          <w:szCs w:val="24"/>
        </w:rPr>
        <w:t>Journal of Chemical Education, 81</w:t>
      </w:r>
      <w:r w:rsidRPr="005F7BF8">
        <w:rPr>
          <w:rFonts w:cstheme="minorHAnsi"/>
          <w:b/>
          <w:bCs/>
          <w:sz w:val="24"/>
          <w:szCs w:val="24"/>
        </w:rPr>
        <w:t>, 2, 221-224.</w:t>
      </w:r>
    </w:p>
    <w:p w:rsidR="00D5080E" w:rsidRDefault="00D5080E" w:rsidP="00D5080E">
      <w:pPr>
        <w:autoSpaceDE w:val="0"/>
        <w:autoSpaceDN w:val="0"/>
        <w:adjustRightInd w:val="0"/>
        <w:spacing w:after="0" w:line="240" w:lineRule="auto"/>
        <w:rPr>
          <w:rFonts w:cstheme="minorHAnsi"/>
          <w:bCs/>
          <w:sz w:val="24"/>
          <w:szCs w:val="24"/>
        </w:rPr>
      </w:pPr>
    </w:p>
    <w:p w:rsidR="00D5080E" w:rsidRDefault="004B7C06" w:rsidP="00D5080E">
      <w:pPr>
        <w:autoSpaceDE w:val="0"/>
        <w:autoSpaceDN w:val="0"/>
        <w:adjustRightInd w:val="0"/>
        <w:spacing w:after="0" w:line="240" w:lineRule="auto"/>
        <w:rPr>
          <w:rFonts w:cstheme="minorHAnsi"/>
          <w:bCs/>
          <w:sz w:val="24"/>
          <w:szCs w:val="24"/>
        </w:rPr>
      </w:pPr>
      <w:r>
        <w:rPr>
          <w:rFonts w:cstheme="minorHAnsi"/>
          <w:bCs/>
          <w:sz w:val="24"/>
          <w:szCs w:val="24"/>
        </w:rPr>
        <w:t>Draper’s</w:t>
      </w:r>
      <w:r w:rsidR="00D5080E">
        <w:rPr>
          <w:rFonts w:cstheme="minorHAnsi"/>
          <w:bCs/>
          <w:sz w:val="24"/>
          <w:szCs w:val="24"/>
        </w:rPr>
        <w:t xml:space="preserve"> literature review describ</w:t>
      </w:r>
      <w:r>
        <w:rPr>
          <w:rFonts w:cstheme="minorHAnsi"/>
          <w:bCs/>
          <w:sz w:val="24"/>
          <w:szCs w:val="24"/>
        </w:rPr>
        <w:t>es</w:t>
      </w:r>
      <w:r w:rsidR="00D5080E">
        <w:rPr>
          <w:rFonts w:cstheme="minorHAnsi"/>
          <w:bCs/>
          <w:sz w:val="24"/>
          <w:szCs w:val="24"/>
        </w:rPr>
        <w:t xml:space="preserve"> specific examples of service learning projects that can be incorporated into the sciences.  She then uses the literature to make an argument why faculty should consider incorporating CBL into their classes.  The remainder of the article describes an advanced environmental chemistry course at Bucknell University that incorporated community-based learning.  The five projects done by students included: an analysis of gasoline contamination in the soil, an analysis of exposure to environmental tobacco smoke in restaurants and bars, assessment of water quality, an analysis of drinking water quality, and assessment of particulate matter sources.  Included in the article is a detailed description of the course schedule and timeline as well as a comparison of the instructor’s average course evaluations before and after utilizing CBL (which were significantly improved). </w:t>
      </w:r>
    </w:p>
    <w:p w:rsidR="00AE2822" w:rsidRDefault="00AE2822" w:rsidP="00AE2822">
      <w:pPr>
        <w:autoSpaceDE w:val="0"/>
        <w:autoSpaceDN w:val="0"/>
        <w:adjustRightInd w:val="0"/>
        <w:spacing w:after="0" w:line="240" w:lineRule="auto"/>
        <w:rPr>
          <w:rFonts w:ascii="Times New Roman" w:hAnsi="Times New Roman" w:cs="Times New Roman"/>
          <w:b/>
          <w:sz w:val="24"/>
          <w:szCs w:val="24"/>
        </w:rPr>
      </w:pPr>
    </w:p>
    <w:p w:rsidR="00726DFA" w:rsidRDefault="00A471F2" w:rsidP="00872ED7">
      <w:pPr>
        <w:autoSpaceDE w:val="0"/>
        <w:autoSpaceDN w:val="0"/>
        <w:adjustRightInd w:val="0"/>
        <w:spacing w:after="0" w:line="240" w:lineRule="auto"/>
        <w:rPr>
          <w:rFonts w:cstheme="minorHAnsi"/>
          <w:b/>
          <w:bCs/>
          <w:sz w:val="24"/>
          <w:szCs w:val="24"/>
        </w:rPr>
      </w:pPr>
      <w:r>
        <w:rPr>
          <w:rFonts w:ascii="Times New Roman" w:hAnsi="Times New Roman" w:cs="Times New Roman"/>
          <w:b/>
          <w:sz w:val="24"/>
          <w:szCs w:val="24"/>
        </w:rPr>
        <w:t xml:space="preserve">Esson, J.M., </w:t>
      </w:r>
      <w:r w:rsidR="00726DFA" w:rsidRPr="00872ED7">
        <w:rPr>
          <w:rFonts w:ascii="Times New Roman" w:hAnsi="Times New Roman" w:cs="Times New Roman"/>
          <w:b/>
          <w:sz w:val="24"/>
          <w:szCs w:val="24"/>
        </w:rPr>
        <w:t xml:space="preserve">Stevens-Truss, R. </w:t>
      </w:r>
      <w:r>
        <w:rPr>
          <w:rFonts w:ascii="Times New Roman" w:hAnsi="Times New Roman" w:cs="Times New Roman"/>
          <w:b/>
          <w:sz w:val="24"/>
          <w:szCs w:val="24"/>
        </w:rPr>
        <w:t xml:space="preserve">, &amp; Thomas, A. </w:t>
      </w:r>
      <w:r w:rsidR="00726DFA" w:rsidRPr="00872ED7">
        <w:rPr>
          <w:rFonts w:ascii="Times New Roman" w:hAnsi="Times New Roman" w:cs="Times New Roman"/>
          <w:b/>
          <w:sz w:val="24"/>
          <w:szCs w:val="24"/>
        </w:rPr>
        <w:t>(</w:t>
      </w:r>
      <w:r w:rsidR="00872ED7" w:rsidRPr="00872ED7">
        <w:rPr>
          <w:rFonts w:ascii="Times New Roman" w:hAnsi="Times New Roman" w:cs="Times New Roman"/>
          <w:b/>
          <w:sz w:val="24"/>
          <w:szCs w:val="24"/>
        </w:rPr>
        <w:t xml:space="preserve">2005). </w:t>
      </w:r>
      <w:r w:rsidR="00872ED7" w:rsidRPr="00872ED7">
        <w:rPr>
          <w:rFonts w:cstheme="minorHAnsi"/>
          <w:b/>
          <w:bCs/>
          <w:sz w:val="24"/>
          <w:szCs w:val="24"/>
        </w:rPr>
        <w:t xml:space="preserve">Service-learning in introductory chemistry: Supplementing chemistry curriculum in elementary schools. </w:t>
      </w:r>
      <w:r w:rsidR="00872ED7" w:rsidRPr="00872ED7">
        <w:rPr>
          <w:rFonts w:cstheme="minorHAnsi"/>
          <w:b/>
          <w:bCs/>
          <w:i/>
          <w:sz w:val="24"/>
          <w:szCs w:val="24"/>
        </w:rPr>
        <w:t>Journal of Chemical Education, 82,</w:t>
      </w:r>
      <w:r w:rsidR="00872ED7" w:rsidRPr="00872ED7">
        <w:rPr>
          <w:rFonts w:cstheme="minorHAnsi"/>
          <w:b/>
          <w:bCs/>
          <w:sz w:val="24"/>
          <w:szCs w:val="24"/>
        </w:rPr>
        <w:t xml:space="preserve"> 8, 1168-1173.</w:t>
      </w:r>
    </w:p>
    <w:p w:rsidR="00C04309" w:rsidRDefault="00C04309" w:rsidP="00872ED7">
      <w:pPr>
        <w:autoSpaceDE w:val="0"/>
        <w:autoSpaceDN w:val="0"/>
        <w:adjustRightInd w:val="0"/>
        <w:spacing w:after="0" w:line="240" w:lineRule="auto"/>
        <w:rPr>
          <w:rFonts w:cstheme="minorHAnsi"/>
          <w:bCs/>
          <w:sz w:val="24"/>
          <w:szCs w:val="24"/>
        </w:rPr>
      </w:pPr>
    </w:p>
    <w:p w:rsidR="00C04309" w:rsidRDefault="00C04309" w:rsidP="00872ED7">
      <w:pPr>
        <w:autoSpaceDE w:val="0"/>
        <w:autoSpaceDN w:val="0"/>
        <w:adjustRightInd w:val="0"/>
        <w:spacing w:after="0" w:line="240" w:lineRule="auto"/>
        <w:rPr>
          <w:rFonts w:cstheme="minorHAnsi"/>
          <w:bCs/>
          <w:sz w:val="24"/>
          <w:szCs w:val="24"/>
        </w:rPr>
      </w:pPr>
      <w:r>
        <w:rPr>
          <w:rFonts w:cstheme="minorHAnsi"/>
          <w:bCs/>
          <w:sz w:val="24"/>
          <w:szCs w:val="24"/>
        </w:rPr>
        <w:t>Esson &amp; Stevens-Truss describe a CBL project with Introductory Chemistry students at Kalamazoo College and students at a local elementary school.  The Kalamazoo students created chemistry projects related to kinetics, miscibility, gases, oxidation-reduction, and acids-bases that they implemented at the local elementary school.  For example, one project investigated how plants are affected by the material in which th</w:t>
      </w:r>
      <w:r w:rsidR="004B7C06">
        <w:rPr>
          <w:rFonts w:cstheme="minorHAnsi"/>
          <w:bCs/>
          <w:sz w:val="24"/>
          <w:szCs w:val="24"/>
        </w:rPr>
        <w:t>ey grow and the pH of the water.</w:t>
      </w:r>
      <w:r>
        <w:rPr>
          <w:rFonts w:cstheme="minorHAnsi"/>
          <w:bCs/>
          <w:sz w:val="24"/>
          <w:szCs w:val="24"/>
        </w:rPr>
        <w:t xml:space="preserve">  An assessment found that the elementary school benefitted more from the project than the college students as some </w:t>
      </w:r>
      <w:r w:rsidR="004B7C06">
        <w:rPr>
          <w:rFonts w:cstheme="minorHAnsi"/>
          <w:bCs/>
          <w:sz w:val="24"/>
          <w:szCs w:val="24"/>
        </w:rPr>
        <w:t xml:space="preserve">undergraduates </w:t>
      </w:r>
      <w:r>
        <w:rPr>
          <w:rFonts w:cstheme="minorHAnsi"/>
          <w:bCs/>
          <w:sz w:val="24"/>
          <w:szCs w:val="24"/>
        </w:rPr>
        <w:t xml:space="preserve">reported the projects to be too simplistic to enable deeper learning of classroom material.  However, this </w:t>
      </w:r>
      <w:r w:rsidR="004B7C06">
        <w:rPr>
          <w:rFonts w:cstheme="minorHAnsi"/>
          <w:bCs/>
          <w:sz w:val="24"/>
          <w:szCs w:val="24"/>
        </w:rPr>
        <w:t>perspective</w:t>
      </w:r>
      <w:r>
        <w:rPr>
          <w:rFonts w:cstheme="minorHAnsi"/>
          <w:bCs/>
          <w:sz w:val="24"/>
          <w:szCs w:val="24"/>
        </w:rPr>
        <w:t xml:space="preserve"> varied by gender with women having more positive views of the CBL project than men.  Interestingly, the incorporation of CBL into the introductory chemistry class did correlate with a future increase in the number of chemistry majors at Kalamazoo.   </w:t>
      </w:r>
    </w:p>
    <w:p w:rsidR="00795FBE" w:rsidRDefault="00795FBE" w:rsidP="00872ED7">
      <w:pPr>
        <w:autoSpaceDE w:val="0"/>
        <w:autoSpaceDN w:val="0"/>
        <w:adjustRightInd w:val="0"/>
        <w:spacing w:after="0" w:line="240" w:lineRule="auto"/>
        <w:rPr>
          <w:rFonts w:cstheme="minorHAnsi"/>
          <w:bCs/>
          <w:sz w:val="24"/>
          <w:szCs w:val="24"/>
        </w:rPr>
      </w:pPr>
    </w:p>
    <w:p w:rsidR="00795FBE" w:rsidRPr="009E5AC2" w:rsidRDefault="00795FBE" w:rsidP="00795FBE">
      <w:pPr>
        <w:autoSpaceDE w:val="0"/>
        <w:autoSpaceDN w:val="0"/>
        <w:adjustRightInd w:val="0"/>
        <w:spacing w:after="0" w:line="240" w:lineRule="auto"/>
        <w:rPr>
          <w:rFonts w:ascii="Times New Roman" w:hAnsi="Times New Roman" w:cs="Times New Roman"/>
          <w:b/>
          <w:bCs/>
          <w:sz w:val="24"/>
          <w:szCs w:val="24"/>
        </w:rPr>
      </w:pPr>
      <w:r w:rsidRPr="009E5AC2">
        <w:rPr>
          <w:rFonts w:ascii="Times New Roman" w:hAnsi="Times New Roman" w:cs="Times New Roman"/>
          <w:b/>
          <w:bCs/>
          <w:sz w:val="24"/>
          <w:szCs w:val="24"/>
        </w:rPr>
        <w:t>Gardella, Jr.</w:t>
      </w:r>
      <w:r w:rsidR="009E5AC2" w:rsidRPr="009E5AC2">
        <w:rPr>
          <w:rFonts w:ascii="Times New Roman" w:hAnsi="Times New Roman" w:cs="Times New Roman"/>
          <w:b/>
          <w:bCs/>
          <w:sz w:val="24"/>
          <w:szCs w:val="24"/>
        </w:rPr>
        <w:t>, J.A., M</w:t>
      </w:r>
      <w:r w:rsidRPr="009E5AC2">
        <w:rPr>
          <w:rFonts w:ascii="Times New Roman" w:hAnsi="Times New Roman" w:cs="Times New Roman"/>
          <w:b/>
          <w:bCs/>
          <w:sz w:val="24"/>
          <w:szCs w:val="24"/>
        </w:rPr>
        <w:t>ilillo</w:t>
      </w:r>
      <w:r w:rsidR="009E5AC2" w:rsidRPr="009E5AC2">
        <w:rPr>
          <w:rFonts w:ascii="Times New Roman" w:hAnsi="Times New Roman" w:cs="Times New Roman"/>
          <w:b/>
          <w:bCs/>
          <w:sz w:val="24"/>
          <w:szCs w:val="24"/>
        </w:rPr>
        <w:t xml:space="preserve">, T.M., </w:t>
      </w:r>
      <w:r w:rsidRPr="009E5AC2">
        <w:rPr>
          <w:rFonts w:ascii="Times New Roman" w:hAnsi="Times New Roman" w:cs="Times New Roman"/>
          <w:b/>
          <w:bCs/>
          <w:sz w:val="24"/>
          <w:szCs w:val="24"/>
        </w:rPr>
        <w:t>Sinha</w:t>
      </w:r>
      <w:r w:rsidR="009E5AC2" w:rsidRPr="009E5AC2">
        <w:rPr>
          <w:rFonts w:ascii="Times New Roman" w:hAnsi="Times New Roman" w:cs="Times New Roman"/>
          <w:b/>
          <w:bCs/>
          <w:sz w:val="24"/>
          <w:szCs w:val="24"/>
        </w:rPr>
        <w:t xml:space="preserve">, G., </w:t>
      </w:r>
      <w:r w:rsidRPr="009E5AC2">
        <w:rPr>
          <w:rFonts w:ascii="Times New Roman" w:hAnsi="Times New Roman" w:cs="Times New Roman"/>
          <w:b/>
          <w:bCs/>
          <w:sz w:val="24"/>
          <w:szCs w:val="24"/>
        </w:rPr>
        <w:t>Oh</w:t>
      </w:r>
      <w:r w:rsidR="009E5AC2" w:rsidRPr="009E5AC2">
        <w:rPr>
          <w:rFonts w:ascii="Times New Roman" w:hAnsi="Times New Roman" w:cs="Times New Roman"/>
          <w:b/>
          <w:bCs/>
          <w:sz w:val="24"/>
          <w:szCs w:val="24"/>
        </w:rPr>
        <w:t xml:space="preserve">, G., </w:t>
      </w:r>
      <w:r w:rsidRPr="009E5AC2">
        <w:rPr>
          <w:rFonts w:ascii="Times New Roman" w:hAnsi="Times New Roman" w:cs="Times New Roman"/>
          <w:b/>
          <w:bCs/>
          <w:sz w:val="24"/>
          <w:szCs w:val="24"/>
        </w:rPr>
        <w:t>Manns</w:t>
      </w:r>
      <w:r w:rsidR="009E5AC2" w:rsidRPr="009E5AC2">
        <w:rPr>
          <w:rFonts w:ascii="Times New Roman" w:hAnsi="Times New Roman" w:cs="Times New Roman"/>
          <w:b/>
          <w:bCs/>
          <w:sz w:val="24"/>
          <w:szCs w:val="24"/>
        </w:rPr>
        <w:t xml:space="preserve">, D.C., </w:t>
      </w:r>
      <w:r w:rsidRPr="009E5AC2">
        <w:rPr>
          <w:rFonts w:ascii="Times New Roman" w:hAnsi="Times New Roman" w:cs="Times New Roman"/>
          <w:b/>
          <w:bCs/>
          <w:sz w:val="24"/>
          <w:szCs w:val="24"/>
        </w:rPr>
        <w:t>Coffey</w:t>
      </w:r>
      <w:r w:rsidR="009E5AC2" w:rsidRPr="009E5AC2">
        <w:rPr>
          <w:rFonts w:ascii="Times New Roman" w:hAnsi="Times New Roman" w:cs="Times New Roman"/>
          <w:b/>
          <w:bCs/>
          <w:sz w:val="24"/>
          <w:szCs w:val="24"/>
        </w:rPr>
        <w:t xml:space="preserve">, E. (2007). Linking community service, learning, and environmental analytical chemistry. </w:t>
      </w:r>
      <w:r w:rsidR="009E5AC2" w:rsidRPr="009E5AC2">
        <w:rPr>
          <w:rFonts w:ascii="Times New Roman" w:hAnsi="Times New Roman" w:cs="Times New Roman"/>
          <w:b/>
          <w:bCs/>
          <w:i/>
          <w:sz w:val="24"/>
          <w:szCs w:val="24"/>
        </w:rPr>
        <w:t>Analytical Chemistry, 79</w:t>
      </w:r>
      <w:r w:rsidR="009E5AC2" w:rsidRPr="009E5AC2">
        <w:rPr>
          <w:rFonts w:ascii="Times New Roman" w:hAnsi="Times New Roman" w:cs="Times New Roman"/>
          <w:b/>
          <w:bCs/>
          <w:sz w:val="24"/>
          <w:szCs w:val="24"/>
        </w:rPr>
        <w:t xml:space="preserve">, 3, 810-818. </w:t>
      </w:r>
    </w:p>
    <w:p w:rsidR="00795FBE" w:rsidRDefault="00795FBE" w:rsidP="00795FBE">
      <w:pPr>
        <w:autoSpaceDE w:val="0"/>
        <w:autoSpaceDN w:val="0"/>
        <w:adjustRightInd w:val="0"/>
        <w:spacing w:after="0" w:line="240" w:lineRule="auto"/>
        <w:rPr>
          <w:rFonts w:ascii="Univers-CondensedBold" w:hAnsi="Univers-CondensedBold" w:cs="Univers-CondensedBold"/>
          <w:b/>
          <w:bCs/>
          <w:sz w:val="20"/>
          <w:szCs w:val="20"/>
        </w:rPr>
      </w:pPr>
    </w:p>
    <w:p w:rsidR="00795FBE" w:rsidRPr="009E5AC2" w:rsidRDefault="009E5AC2" w:rsidP="00795FBE">
      <w:pPr>
        <w:autoSpaceDE w:val="0"/>
        <w:autoSpaceDN w:val="0"/>
        <w:adjustRightInd w:val="0"/>
        <w:spacing w:after="0" w:line="240" w:lineRule="auto"/>
        <w:rPr>
          <w:rFonts w:cstheme="minorHAnsi"/>
          <w:bCs/>
          <w:sz w:val="24"/>
          <w:szCs w:val="24"/>
        </w:rPr>
      </w:pPr>
      <w:r w:rsidRPr="009E5AC2">
        <w:rPr>
          <w:rFonts w:cstheme="minorHAnsi"/>
          <w:bCs/>
          <w:sz w:val="24"/>
          <w:szCs w:val="24"/>
        </w:rPr>
        <w:t xml:space="preserve">This article describes the development of CBL </w:t>
      </w:r>
      <w:r w:rsidR="00B04814">
        <w:rPr>
          <w:rFonts w:cstheme="minorHAnsi"/>
          <w:bCs/>
          <w:sz w:val="24"/>
          <w:szCs w:val="24"/>
        </w:rPr>
        <w:t>within</w:t>
      </w:r>
      <w:r w:rsidRPr="009E5AC2">
        <w:rPr>
          <w:rFonts w:cstheme="minorHAnsi"/>
          <w:bCs/>
          <w:sz w:val="24"/>
          <w:szCs w:val="24"/>
        </w:rPr>
        <w:t xml:space="preserve"> an </w:t>
      </w:r>
      <w:r w:rsidR="00B04814">
        <w:rPr>
          <w:rFonts w:cstheme="minorHAnsi"/>
          <w:bCs/>
          <w:sz w:val="24"/>
          <w:szCs w:val="24"/>
        </w:rPr>
        <w:t>a</w:t>
      </w:r>
      <w:r w:rsidRPr="009E5AC2">
        <w:rPr>
          <w:rFonts w:cstheme="minorHAnsi"/>
          <w:bCs/>
          <w:sz w:val="24"/>
          <w:szCs w:val="24"/>
        </w:rPr>
        <w:t xml:space="preserve">nalytical </w:t>
      </w:r>
      <w:r w:rsidR="00B04814">
        <w:rPr>
          <w:rFonts w:cstheme="minorHAnsi"/>
          <w:bCs/>
          <w:sz w:val="24"/>
          <w:szCs w:val="24"/>
        </w:rPr>
        <w:t>c</w:t>
      </w:r>
      <w:r w:rsidRPr="009E5AC2">
        <w:rPr>
          <w:rFonts w:cstheme="minorHAnsi"/>
          <w:bCs/>
          <w:sz w:val="24"/>
          <w:szCs w:val="24"/>
        </w:rPr>
        <w:t xml:space="preserve">hemistry of </w:t>
      </w:r>
      <w:r w:rsidR="00B04814">
        <w:rPr>
          <w:rFonts w:cstheme="minorHAnsi"/>
          <w:bCs/>
          <w:sz w:val="24"/>
          <w:szCs w:val="24"/>
        </w:rPr>
        <w:t>p</w:t>
      </w:r>
      <w:r w:rsidRPr="009E5AC2">
        <w:rPr>
          <w:rFonts w:cstheme="minorHAnsi"/>
          <w:bCs/>
          <w:sz w:val="24"/>
          <w:szCs w:val="24"/>
        </w:rPr>
        <w:t>ollutants course at the University of Buffalo since 1982. Over the years, the course has utilized CBL by analyzing air pollutants and soil contamination in 6 different locations around Buffalo.  The article describes a project done at one of these locations in-depth as well as outlining the week by week content and projects of the course.</w:t>
      </w:r>
    </w:p>
    <w:p w:rsidR="00ED58FA" w:rsidRDefault="00ED58FA" w:rsidP="00872ED7">
      <w:pPr>
        <w:autoSpaceDE w:val="0"/>
        <w:autoSpaceDN w:val="0"/>
        <w:adjustRightInd w:val="0"/>
        <w:spacing w:after="0" w:line="240" w:lineRule="auto"/>
        <w:rPr>
          <w:rFonts w:cstheme="minorHAnsi"/>
          <w:bCs/>
          <w:sz w:val="24"/>
          <w:szCs w:val="24"/>
        </w:rPr>
      </w:pPr>
    </w:p>
    <w:p w:rsidR="00ED58FA" w:rsidRDefault="00ED58FA" w:rsidP="00872ED7">
      <w:pPr>
        <w:autoSpaceDE w:val="0"/>
        <w:autoSpaceDN w:val="0"/>
        <w:adjustRightInd w:val="0"/>
        <w:spacing w:after="0" w:line="240" w:lineRule="auto"/>
        <w:rPr>
          <w:rFonts w:cstheme="minorHAnsi"/>
          <w:sz w:val="24"/>
          <w:szCs w:val="24"/>
        </w:rPr>
      </w:pPr>
    </w:p>
    <w:p w:rsidR="00E4117C" w:rsidRPr="00C04309" w:rsidRDefault="00E4117C" w:rsidP="00872ED7">
      <w:pPr>
        <w:autoSpaceDE w:val="0"/>
        <w:autoSpaceDN w:val="0"/>
        <w:adjustRightInd w:val="0"/>
        <w:spacing w:after="0" w:line="240" w:lineRule="auto"/>
        <w:rPr>
          <w:rFonts w:cstheme="minorHAnsi"/>
          <w:sz w:val="24"/>
          <w:szCs w:val="24"/>
        </w:rPr>
      </w:pPr>
    </w:p>
    <w:sectPr w:rsidR="00E4117C" w:rsidRPr="00C04309" w:rsidSect="00AC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69"/>
    <w:rsid w:val="00201666"/>
    <w:rsid w:val="002F3399"/>
    <w:rsid w:val="00323FE5"/>
    <w:rsid w:val="00415269"/>
    <w:rsid w:val="004B7C06"/>
    <w:rsid w:val="00503A02"/>
    <w:rsid w:val="00541444"/>
    <w:rsid w:val="0055111E"/>
    <w:rsid w:val="00595DAC"/>
    <w:rsid w:val="005A2BE3"/>
    <w:rsid w:val="005F7BF8"/>
    <w:rsid w:val="00673F03"/>
    <w:rsid w:val="0071144C"/>
    <w:rsid w:val="00726DFA"/>
    <w:rsid w:val="00795FBE"/>
    <w:rsid w:val="0081306C"/>
    <w:rsid w:val="00860067"/>
    <w:rsid w:val="00872ED7"/>
    <w:rsid w:val="008F16C3"/>
    <w:rsid w:val="0097075E"/>
    <w:rsid w:val="009E5AC2"/>
    <w:rsid w:val="009F1882"/>
    <w:rsid w:val="009F631B"/>
    <w:rsid w:val="00A27357"/>
    <w:rsid w:val="00A471F2"/>
    <w:rsid w:val="00AC72E3"/>
    <w:rsid w:val="00AE2822"/>
    <w:rsid w:val="00B04814"/>
    <w:rsid w:val="00B50B33"/>
    <w:rsid w:val="00C04309"/>
    <w:rsid w:val="00D5080E"/>
    <w:rsid w:val="00DD3029"/>
    <w:rsid w:val="00E4117C"/>
    <w:rsid w:val="00EC16B1"/>
    <w:rsid w:val="00ED58FA"/>
    <w:rsid w:val="00F5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822"/>
    <w:pPr>
      <w:autoSpaceDE w:val="0"/>
      <w:autoSpaceDN w:val="0"/>
      <w:adjustRightInd w:val="0"/>
      <w:spacing w:after="0" w:line="240" w:lineRule="auto"/>
    </w:pPr>
    <w:rPr>
      <w:rFonts w:ascii="Futura Std Book" w:hAnsi="Futura Std Book" w:cs="Futura Std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822"/>
    <w:pPr>
      <w:autoSpaceDE w:val="0"/>
      <w:autoSpaceDN w:val="0"/>
      <w:adjustRightInd w:val="0"/>
      <w:spacing w:after="0" w:line="240" w:lineRule="auto"/>
    </w:pPr>
    <w:rPr>
      <w:rFonts w:ascii="Futura Std Book" w:hAnsi="Futura Std Book" w:cs="Futura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Holy Cross</dc:creator>
  <cp:lastModifiedBy>windowsbuild</cp:lastModifiedBy>
  <cp:revision>2</cp:revision>
  <cp:lastPrinted>2012-10-05T14:24:00Z</cp:lastPrinted>
  <dcterms:created xsi:type="dcterms:W3CDTF">2015-07-01T01:38:00Z</dcterms:created>
  <dcterms:modified xsi:type="dcterms:W3CDTF">2015-07-01T01:38:00Z</dcterms:modified>
</cp:coreProperties>
</file>